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35CB" w14:textId="77777777" w:rsidR="00401841" w:rsidRDefault="00126FF0" w:rsidP="0012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01841">
        <w:rPr>
          <w:rFonts w:ascii="Times New Roman" w:hAnsi="Times New Roman" w:cs="Times New Roman"/>
          <w:sz w:val="28"/>
          <w:szCs w:val="28"/>
        </w:rPr>
        <w:t>УТВЕРЖДЕНА</w:t>
      </w:r>
    </w:p>
    <w:p w14:paraId="51895056" w14:textId="77777777" w:rsidR="00401841" w:rsidRDefault="00D71783" w:rsidP="00D71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25B2D">
        <w:rPr>
          <w:rFonts w:ascii="Times New Roman" w:hAnsi="Times New Roman" w:cs="Times New Roman"/>
          <w:sz w:val="28"/>
          <w:szCs w:val="28"/>
        </w:rPr>
        <w:t>п</w:t>
      </w:r>
      <w:r w:rsidR="00401841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222D94">
        <w:rPr>
          <w:rFonts w:ascii="Times New Roman" w:hAnsi="Times New Roman" w:cs="Times New Roman"/>
          <w:sz w:val="28"/>
          <w:szCs w:val="28"/>
        </w:rPr>
        <w:t xml:space="preserve"> </w:t>
      </w:r>
      <w:r w:rsidR="003415AC">
        <w:rPr>
          <w:rFonts w:ascii="Times New Roman" w:hAnsi="Times New Roman" w:cs="Times New Roman"/>
          <w:sz w:val="28"/>
          <w:szCs w:val="28"/>
        </w:rPr>
        <w:t xml:space="preserve">и. о. </w:t>
      </w:r>
      <w:r w:rsidR="00401841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14:paraId="1BDBD7CC" w14:textId="77777777" w:rsidR="00401841" w:rsidRDefault="003415AC" w:rsidP="00341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01841">
        <w:rPr>
          <w:rFonts w:ascii="Times New Roman" w:hAnsi="Times New Roman" w:cs="Times New Roman"/>
          <w:sz w:val="28"/>
          <w:szCs w:val="28"/>
        </w:rPr>
        <w:t>ФБУ «Самарский ЦСМ»</w:t>
      </w:r>
    </w:p>
    <w:p w14:paraId="5BF27DCE" w14:textId="79240F02" w:rsidR="00471FB5" w:rsidRPr="00706363" w:rsidRDefault="00126FF0" w:rsidP="00126FF0">
      <w:pP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415AC">
        <w:rPr>
          <w:rFonts w:ascii="Times New Roman" w:hAnsi="Times New Roman" w:cs="Times New Roman"/>
          <w:sz w:val="28"/>
          <w:szCs w:val="28"/>
        </w:rPr>
        <w:t xml:space="preserve"> </w:t>
      </w:r>
      <w:r w:rsidR="00471FB5" w:rsidRPr="0070636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от </w:t>
      </w:r>
      <w:r w:rsidR="00BE66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28.12.2024</w:t>
      </w:r>
      <w:r w:rsidR="00471FB5" w:rsidRPr="0070636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</w:t>
      </w:r>
      <w:r w:rsidR="00EC69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2407E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№ </w:t>
      </w:r>
      <w:r w:rsidR="00BE669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508</w:t>
      </w:r>
      <w:r w:rsidR="00EC69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_</w:t>
      </w:r>
      <w:r w:rsidR="00471FB5" w:rsidRPr="0070636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EC69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</w:t>
      </w:r>
      <w:r w:rsidR="00C4533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14:paraId="00D139BB" w14:textId="77777777" w:rsidR="00BD00AB" w:rsidRDefault="00471FB5" w:rsidP="00BD0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07201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27D9D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9A89B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62179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DEC64C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A12F2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5B6BE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04EEC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07A8A" w14:textId="77777777" w:rsidR="00BD00AB" w:rsidRDefault="00BD00AB" w:rsidP="00BD00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9F2ED" w14:textId="77777777" w:rsidR="00BD00AB" w:rsidRPr="00DC0A30" w:rsidRDefault="00BD00AB" w:rsidP="00BD0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92C11" w14:textId="77777777" w:rsidR="00BD00AB" w:rsidRPr="00DC0A30" w:rsidRDefault="005E5F3D" w:rsidP="00BD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71">
        <w:rPr>
          <w:rFonts w:ascii="Times New Roman" w:hAnsi="Times New Roman" w:cs="Times New Roman"/>
          <w:b/>
          <w:sz w:val="28"/>
          <w:szCs w:val="28"/>
        </w:rPr>
        <w:t>УЧЕТНАЯ  ПОЛИТИКА</w:t>
      </w:r>
      <w:r w:rsidR="00BD00AB" w:rsidRPr="00722C71">
        <w:rPr>
          <w:rFonts w:ascii="Times New Roman" w:hAnsi="Times New Roman" w:cs="Times New Roman"/>
          <w:b/>
          <w:sz w:val="28"/>
          <w:szCs w:val="28"/>
        </w:rPr>
        <w:t xml:space="preserve"> ДЛЯ ЦЕЛЕЙ</w:t>
      </w:r>
      <w:r w:rsidR="00BD00AB"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BC43F7" w14:textId="77777777" w:rsidR="00BD00AB" w:rsidRPr="00DC0A30" w:rsidRDefault="00BD00AB" w:rsidP="00BD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t>БУХГАЛТЕРСКОГО И НАЛОГОВОГО УЧЕТА</w:t>
      </w:r>
    </w:p>
    <w:p w14:paraId="0C8858FE" w14:textId="77777777" w:rsidR="00D25E16" w:rsidRDefault="005E5F3D" w:rsidP="00BD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БЮДЖЕТНОГО УЧРЕЖДЕНИЯ «ГОСУДАРСТВЕННЫЙ РЕГИОНАЛЬНЫЙ ЦЕНТР СТАНДАРТИЗАЦИИ, МЕТРОЛОГИИ И ИСПЫТАНИЙ </w:t>
      </w:r>
    </w:p>
    <w:p w14:paraId="65CAAEDC" w14:textId="77777777" w:rsidR="00BD00AB" w:rsidRPr="00DC0A30" w:rsidRDefault="00D25E16" w:rsidP="00BD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E5F3D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 </w:t>
      </w:r>
    </w:p>
    <w:p w14:paraId="2BA31CAB" w14:textId="77777777" w:rsidR="00BD00AB" w:rsidRPr="00DC0A30" w:rsidRDefault="005B58AB" w:rsidP="00BD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(ФБУ </w:t>
      </w:r>
      <w:r w:rsidR="00D25E1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Самарский ЦСМ</w:t>
      </w:r>
      <w:r w:rsidR="00D25E16">
        <w:rPr>
          <w:rFonts w:ascii="Times New Roman" w:hAnsi="Times New Roman" w:cs="Times New Roman"/>
          <w:b/>
          <w:sz w:val="28"/>
          <w:szCs w:val="28"/>
        </w:rPr>
        <w:t>»</w:t>
      </w:r>
      <w:r w:rsidR="00BD00AB" w:rsidRPr="00DC0A30">
        <w:rPr>
          <w:rFonts w:ascii="Times New Roman" w:hAnsi="Times New Roman" w:cs="Times New Roman"/>
          <w:b/>
          <w:sz w:val="28"/>
          <w:szCs w:val="28"/>
        </w:rPr>
        <w:t>)</w:t>
      </w:r>
    </w:p>
    <w:p w14:paraId="2B8F916E" w14:textId="77777777" w:rsidR="00BD00AB" w:rsidRPr="00DC0A30" w:rsidRDefault="00BD00AB" w:rsidP="00BD00AB">
      <w:pPr>
        <w:rPr>
          <w:b/>
        </w:rPr>
      </w:pPr>
    </w:p>
    <w:p w14:paraId="3DCB037A" w14:textId="77777777" w:rsidR="00BD00AB" w:rsidRPr="00DC0A30" w:rsidRDefault="00BD00AB" w:rsidP="00BD00AB">
      <w:pPr>
        <w:rPr>
          <w:rFonts w:ascii="Times New Roman" w:hAnsi="Times New Roman" w:cs="Times New Roman"/>
          <w:b/>
          <w:bCs/>
        </w:rPr>
      </w:pPr>
    </w:p>
    <w:p w14:paraId="305122FB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33B7D1D9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2DFA436E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74F9A561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284A72F3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4B289FBB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70849F66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2AE3FD6C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077DEB55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04B9E038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69DB6AA1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21969BB9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29E0DE00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32B17F04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5E628E33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05F61AE4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4D724092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3323ED2B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044E5315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4BD5F28B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69C694E3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024AB2DE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06BC9F6E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0D3CFBF5" w14:textId="77777777" w:rsidR="00BD00AB" w:rsidRDefault="00BD00AB" w:rsidP="00BD00AB">
      <w:pPr>
        <w:rPr>
          <w:rFonts w:ascii="Times New Roman" w:hAnsi="Times New Roman" w:cs="Times New Roman"/>
          <w:b/>
          <w:bCs/>
        </w:rPr>
      </w:pPr>
    </w:p>
    <w:p w14:paraId="779AAAED" w14:textId="77777777" w:rsidR="005345A4" w:rsidRDefault="005345A4" w:rsidP="00BD00AB">
      <w:pPr>
        <w:rPr>
          <w:rFonts w:ascii="Times New Roman" w:hAnsi="Times New Roman" w:cs="Times New Roman"/>
          <w:b/>
          <w:bCs/>
        </w:rPr>
      </w:pPr>
    </w:p>
    <w:p w14:paraId="039C3B3E" w14:textId="77777777" w:rsidR="005345A4" w:rsidRDefault="005345A4" w:rsidP="00BD00AB">
      <w:pPr>
        <w:rPr>
          <w:rFonts w:ascii="Times New Roman" w:hAnsi="Times New Roman" w:cs="Times New Roman"/>
          <w:b/>
          <w:bCs/>
        </w:rPr>
      </w:pPr>
    </w:p>
    <w:p w14:paraId="5D7C300D" w14:textId="41ABC0A7" w:rsidR="009C7170" w:rsidRDefault="005A3E3E" w:rsidP="00BE669D">
      <w:pPr>
        <w:jc w:val="center"/>
        <w:rPr>
          <w:rFonts w:eastAsia="Times New Roman"/>
          <w:bCs/>
          <w:kern w:val="32"/>
          <w:sz w:val="28"/>
        </w:rPr>
      </w:pPr>
      <w:r>
        <w:rPr>
          <w:rFonts w:ascii="Times New Roman" w:hAnsi="Times New Roman" w:cs="Times New Roman"/>
          <w:bCs/>
        </w:rPr>
        <w:t>Самара</w:t>
      </w:r>
      <w:r w:rsidR="00984F8C">
        <w:rPr>
          <w:rFonts w:ascii="Times New Roman" w:hAnsi="Times New Roman" w:cs="Times New Roman"/>
          <w:bCs/>
        </w:rPr>
        <w:t>, 20</w:t>
      </w:r>
      <w:r w:rsidR="00471FB5">
        <w:rPr>
          <w:rFonts w:ascii="Times New Roman" w:hAnsi="Times New Roman" w:cs="Times New Roman"/>
          <w:bCs/>
        </w:rPr>
        <w:t>2</w:t>
      </w:r>
      <w:r w:rsidR="003415AC">
        <w:rPr>
          <w:rFonts w:ascii="Times New Roman" w:hAnsi="Times New Roman" w:cs="Times New Roman"/>
          <w:bCs/>
        </w:rPr>
        <w:t>4</w:t>
      </w:r>
      <w:r w:rsidR="00BD00AB" w:rsidRPr="00BD00AB">
        <w:rPr>
          <w:rFonts w:ascii="Times New Roman" w:hAnsi="Times New Roman" w:cs="Times New Roman"/>
          <w:bCs/>
        </w:rPr>
        <w:t xml:space="preserve"> г.</w:t>
      </w:r>
    </w:p>
    <w:p w14:paraId="004C5D29" w14:textId="77777777" w:rsidR="003376F7" w:rsidRPr="008C0B29" w:rsidRDefault="003376F7" w:rsidP="00EF2E6B">
      <w:pPr>
        <w:tabs>
          <w:tab w:val="left" w:pos="0"/>
        </w:tabs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76F7" w:rsidRPr="008C0B29" w:rsidSect="00C056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0C9E99BB" w14:textId="77777777" w:rsidR="00291ABB" w:rsidRDefault="00291ABB" w:rsidP="00EF2E6B">
      <w:pPr>
        <w:keepNext/>
        <w:tabs>
          <w:tab w:val="left" w:pos="0"/>
        </w:tabs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0" w:name="_Toc319631600"/>
      <w:bookmarkStart w:id="1" w:name="_Toc507399372"/>
      <w:bookmarkStart w:id="2" w:name="_Toc407270832"/>
    </w:p>
    <w:p w14:paraId="3B7C5860" w14:textId="77777777" w:rsidR="00EC174D" w:rsidRPr="005E57D0" w:rsidRDefault="00EC174D" w:rsidP="00EF2E6B">
      <w:pPr>
        <w:keepNext/>
        <w:tabs>
          <w:tab w:val="left" w:pos="0"/>
        </w:tabs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57D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УЧЕТНАЯ ПОЛИТИКА</w:t>
      </w:r>
      <w:bookmarkEnd w:id="0"/>
      <w:bookmarkEnd w:id="1"/>
    </w:p>
    <w:p w14:paraId="2C5740FF" w14:textId="77777777" w:rsidR="00EC174D" w:rsidRPr="005E57D0" w:rsidRDefault="00EC174D" w:rsidP="009F35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407270834"/>
      <w:bookmarkEnd w:id="2"/>
      <w:r w:rsidRPr="005E57D0">
        <w:rPr>
          <w:rFonts w:ascii="Times New Roman" w:hAnsi="Times New Roman" w:cs="Times New Roman"/>
          <w:sz w:val="28"/>
          <w:szCs w:val="28"/>
        </w:rPr>
        <w:t>ФЕДЕРАЛЬНОГО</w:t>
      </w:r>
      <w:r w:rsidR="002835D2" w:rsidRPr="005E57D0">
        <w:rPr>
          <w:rFonts w:ascii="Times New Roman" w:hAnsi="Times New Roman" w:cs="Times New Roman"/>
          <w:sz w:val="28"/>
          <w:szCs w:val="28"/>
        </w:rPr>
        <w:t xml:space="preserve"> БЮДЖЕТНОГО УЧРЕЖДЕНИЯ «ГОСУДАРСТВЕННЫЙ РЕГИОНАЛЬНЫЙ ЦЕНТР СТАНДАРТИЗАЦИИ</w:t>
      </w:r>
      <w:r w:rsidR="00CD5742" w:rsidRPr="005E57D0">
        <w:rPr>
          <w:rFonts w:ascii="Times New Roman" w:hAnsi="Times New Roman" w:cs="Times New Roman"/>
          <w:sz w:val="28"/>
          <w:szCs w:val="28"/>
        </w:rPr>
        <w:t>,</w:t>
      </w:r>
      <w:r w:rsidR="002835D2" w:rsidRPr="005E57D0">
        <w:rPr>
          <w:rFonts w:ascii="Times New Roman" w:hAnsi="Times New Roman" w:cs="Times New Roman"/>
          <w:sz w:val="28"/>
          <w:szCs w:val="28"/>
        </w:rPr>
        <w:t xml:space="preserve"> МЕТРОЛОГИИ И ИСПЫТАНИЙ В САМАРСКОЙ ОБЛАСТИ» </w:t>
      </w:r>
    </w:p>
    <w:p w14:paraId="2A6530EF" w14:textId="77777777" w:rsidR="00291ABB" w:rsidRPr="005E57D0" w:rsidRDefault="00291ABB" w:rsidP="009F3520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07130071" w14:textId="77777777" w:rsidR="00EC174D" w:rsidRPr="005E57D0" w:rsidRDefault="00EC174D" w:rsidP="004F5555">
      <w:pPr>
        <w:keepNext/>
        <w:tabs>
          <w:tab w:val="left" w:pos="0"/>
        </w:tabs>
        <w:spacing w:after="6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F04AAB1" w14:textId="77777777" w:rsidR="00250F71" w:rsidRPr="005E57D0" w:rsidRDefault="00250F71" w:rsidP="00276D00">
      <w:pPr>
        <w:pStyle w:val="heading1normal"/>
        <w:jc w:val="center"/>
        <w:rPr>
          <w:sz w:val="28"/>
          <w:szCs w:val="28"/>
        </w:rPr>
      </w:pPr>
      <w:bookmarkStart w:id="4" w:name="_Toc507399373"/>
      <w:r w:rsidRPr="005E57D0">
        <w:rPr>
          <w:sz w:val="28"/>
          <w:szCs w:val="28"/>
        </w:rPr>
        <w:t>1.</w:t>
      </w:r>
      <w:r w:rsidRPr="005E57D0">
        <w:rPr>
          <w:sz w:val="28"/>
          <w:szCs w:val="28"/>
        </w:rPr>
        <w:tab/>
        <w:t>ОБЩИЕ ПОЛОЖЕНИЯ</w:t>
      </w:r>
      <w:bookmarkEnd w:id="4"/>
    </w:p>
    <w:p w14:paraId="7115389E" w14:textId="77777777" w:rsidR="00A46608" w:rsidRPr="005E57D0" w:rsidRDefault="00EC174D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Учетная</w:t>
      </w:r>
      <w:r w:rsidR="00D92B8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Федерального бюджетного учреждения Государственный региональный центр стандартизации, метрологии и испытаний в Самарской области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D92B8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2B8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принята в целях организации и обеспечения непрерывности ведения бухгалтерского</w:t>
      </w:r>
      <w:r w:rsidR="00D72D9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налогового учета, достоверности и сопоставимости бухгалтерской</w:t>
      </w:r>
      <w:r w:rsidR="00D72D9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(бюджетной)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отчет</w:t>
      </w:r>
      <w:r w:rsidR="00D92B8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считается применяемой в ФБУ 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отчетного года к другому.</w:t>
      </w:r>
    </w:p>
    <w:p w14:paraId="5629EA07" w14:textId="77777777" w:rsidR="00EC174D" w:rsidRPr="005E57D0" w:rsidRDefault="00EC174D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Учетная политика определяет порядок </w:t>
      </w:r>
      <w:r w:rsidR="00D72D9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бухгалтерского </w:t>
      </w:r>
      <w:r w:rsidR="00D72D9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(бюджетного)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составления бухгалтерской (финансовой) отчетности в 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 о бухгалтерском учете.</w:t>
      </w:r>
    </w:p>
    <w:p w14:paraId="2103E649" w14:textId="77777777" w:rsidR="00EA06EF" w:rsidRPr="005E57D0" w:rsidRDefault="00300D23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(бюджетный) 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 ФБУ 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845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034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="00A4687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A06E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A64CE5" w14:textId="77777777" w:rsidR="00544F05" w:rsidRPr="005E57D0" w:rsidRDefault="00D26965" w:rsidP="00D2696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243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</w:t>
      </w:r>
      <w:r w:rsidR="00544F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0C6E1" w14:textId="77777777" w:rsidR="00544F05" w:rsidRPr="00D26965" w:rsidRDefault="00D26965" w:rsidP="00D2696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845942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23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CD5742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23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544F05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декабря 2011 № 402-ФЗ «О бухгалтерском учете»;</w:t>
      </w:r>
    </w:p>
    <w:p w14:paraId="4D3A8FD6" w14:textId="77777777" w:rsidR="00EA06EF" w:rsidRPr="00D26965" w:rsidRDefault="00D26965" w:rsidP="00D2696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EA06EF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"Об обеспечении единства измерений" от 26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EA06EF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6EF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102-ФЗ;</w:t>
      </w:r>
    </w:p>
    <w:p w14:paraId="5AACE65F" w14:textId="77777777" w:rsidR="00E243E0" w:rsidRPr="00D26965" w:rsidRDefault="00D26965" w:rsidP="00D2696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E243E0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14 октября 2010 №834</w:t>
      </w:r>
      <w:r w:rsidR="00EC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E0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списания федерального имущества»;</w:t>
      </w:r>
    </w:p>
    <w:p w14:paraId="360EBE5A" w14:textId="77777777" w:rsidR="000E4159" w:rsidRPr="00D26965" w:rsidRDefault="00D26965" w:rsidP="00D26965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EA06EF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Минфина </w:t>
      </w:r>
      <w:r w:rsidR="00965322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EA06EF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декабря 2010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06EF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</w:t>
      </w:r>
      <w:r w:rsidR="00EB496B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06EF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157н);</w:t>
      </w:r>
    </w:p>
    <w:p w14:paraId="6EA9557D" w14:textId="77777777" w:rsidR="00EB496B" w:rsidRPr="00D26965" w:rsidRDefault="00D26965" w:rsidP="00D26965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 </w:t>
      </w:r>
      <w:r w:rsidR="00EB496B" w:rsidRPr="00D2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6 декабря 2010  № 162н "Об утверждении Плана счетов бюджетного учета и Инструкции по его применению" (далее – Инструкция № 162н);</w:t>
      </w:r>
    </w:p>
    <w:p w14:paraId="71419198" w14:textId="77777777" w:rsidR="00721781" w:rsidRPr="005E57D0" w:rsidRDefault="00D26965" w:rsidP="00D2696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F4708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Минфина России от 16 декабря 2010  № 174н «Об утверждении Плана счетов бухгалтерского учета бюджетных учреждений и Инструкции по его применению» (далее – Инструкция </w:t>
      </w:r>
      <w:r w:rsidR="00EB496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8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174н)</w:t>
      </w:r>
      <w:r w:rsidR="0072178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7B77B7" w14:textId="77777777" w:rsidR="00F7034D" w:rsidRPr="007166D0" w:rsidRDefault="007166D0" w:rsidP="007166D0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</w:t>
      </w:r>
      <w:r w:rsidR="00F7034D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25 марта 2011  № 33н "Об утверждении Инструкции о порядке составления, представления год</w:t>
      </w:r>
      <w:r w:rsidR="00C0779C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овой, квартальной бухгалтерской </w:t>
      </w:r>
      <w:r w:rsidR="00F7034D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государственных (муниципальных) бюджетных и автономных учреждений" (с изменениями и дополнениями) (далее – Инструкция № 33н);</w:t>
      </w:r>
    </w:p>
    <w:p w14:paraId="4AAC9F4A" w14:textId="77777777" w:rsidR="00533E38" w:rsidRPr="007166D0" w:rsidRDefault="007166D0" w:rsidP="00BD5041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</w:t>
      </w:r>
      <w:r w:rsidR="006133DC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533E38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6133DC" w:rsidRPr="007166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="00533E38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</w:t>
      </w:r>
    </w:p>
    <w:p w14:paraId="5B67C4CE" w14:textId="77777777" w:rsidR="00533E38" w:rsidRPr="005E57D0" w:rsidRDefault="00533E38" w:rsidP="00BD5041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сектора "Основные средства", утвержденного Приказом Минфина России от 31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N 257н (далее - СГС "Основные средства");</w:t>
      </w:r>
    </w:p>
    <w:p w14:paraId="36F5F465" w14:textId="77777777" w:rsidR="000577A5" w:rsidRPr="005E57D0" w:rsidRDefault="000577A5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6133DC" w:rsidRPr="005E5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"Аренда", утвержденны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31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258н (далее - СГС "Аренда");</w:t>
      </w:r>
    </w:p>
    <w:p w14:paraId="14AD8D34" w14:textId="77777777" w:rsidR="006133DC" w:rsidRPr="005E57D0" w:rsidRDefault="007166D0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0577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6133DC" w:rsidRPr="005E5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="000577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"Обесценение активов", утвержденны</w:t>
      </w:r>
      <w:r w:rsidR="000577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31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D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259н (далее - СГС "Обесценение активов");</w:t>
      </w:r>
    </w:p>
    <w:p w14:paraId="610EB471" w14:textId="77777777" w:rsidR="006133DC" w:rsidRPr="005E57D0" w:rsidRDefault="000577A5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     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6133DC" w:rsidRPr="005E5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"Представление бухгалтерской (финансовой) отчетности", утвержденны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31.12.2016 N 260н (далее - СГС "Представление отчетности");</w:t>
      </w:r>
    </w:p>
    <w:p w14:paraId="0C2D47DE" w14:textId="77777777" w:rsidR="006133DC" w:rsidRPr="005E57D0" w:rsidRDefault="000577A5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6133DC" w:rsidRPr="005E5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"Отчет о движении денежных средств", утвержденны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30.12.2017 N 278н (далее - СГС "Отчет о движении денежных средств");</w:t>
      </w:r>
    </w:p>
    <w:p w14:paraId="402AC9F1" w14:textId="77777777" w:rsidR="006133DC" w:rsidRPr="005E57D0" w:rsidRDefault="000577A5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="006133DC" w:rsidRPr="005E5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"Учетная политика, оценочные значения и ошибки", утвержденны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30.12.2017 N 274н (далее - СГС "Учетная политика");</w:t>
      </w:r>
    </w:p>
    <w:p w14:paraId="44920887" w14:textId="77777777" w:rsidR="006133DC" w:rsidRPr="005E57D0" w:rsidRDefault="000577A5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6133DC" w:rsidRPr="005E5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"События после отчетной даты", утвержденны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30.12.2017 N 275н (далее - СГС "События после отчетной даты");</w:t>
      </w:r>
    </w:p>
    <w:p w14:paraId="315E050D" w14:textId="77777777" w:rsidR="006133DC" w:rsidRDefault="000577A5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6133DC" w:rsidRPr="005E5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</w:t>
        </w:r>
      </w:hyperlink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для организаций государственного сектора "Доходы", утвержденны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33D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27.02.2018 N 32н (далее - СГС "Доходы");</w:t>
      </w:r>
    </w:p>
    <w:p w14:paraId="7EF48DAC" w14:textId="77777777" w:rsidR="000E7E6D" w:rsidRPr="005E57D0" w:rsidRDefault="000E7E6D" w:rsidP="00B9291A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Федеральным стандартом бухгалтерского учета для организаций государственного сектора «Нематериальные активы» (далее СГС «Нематериальные активы»);</w:t>
      </w:r>
    </w:p>
    <w:p w14:paraId="06EC0A68" w14:textId="77777777" w:rsidR="00544F05" w:rsidRPr="005E57D0" w:rsidRDefault="00B9291A" w:rsidP="00B9291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72178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 w:rsidR="00544F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 федеральных органов исполнительной власти Российской Федерации;</w:t>
      </w:r>
    </w:p>
    <w:p w14:paraId="2857E244" w14:textId="77777777" w:rsidR="000E4159" w:rsidRPr="005E57D0" w:rsidRDefault="00B9291A" w:rsidP="00B9291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</w:t>
      </w:r>
      <w:r w:rsidR="000E415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 Росстандарта.</w:t>
      </w:r>
    </w:p>
    <w:p w14:paraId="4E90242B" w14:textId="77777777" w:rsidR="00A9698F" w:rsidRPr="005E57D0" w:rsidRDefault="00501A18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филиал в г. Сызрань Самарской об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осуществляет свою де</w:t>
      </w:r>
      <w:r w:rsidR="00CE482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на основании Положени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481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Сызранского  филиала Федерального бюджетного учреждения «Государственный региональный центр стандартизации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81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метрологии и испытаний в Самарской области»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Сызранский</w:t>
      </w:r>
      <w:r w:rsidR="00BA481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ПСф-0</w:t>
      </w:r>
      <w:r w:rsidR="00511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1-201</w:t>
      </w:r>
      <w:r w:rsidR="00511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A95FE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A481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ектором ФБУ «Самарский ЦСМ» от </w:t>
      </w:r>
      <w:r w:rsidR="00511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11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5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95FE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050-сф-001/526 </w:t>
      </w:r>
      <w:r w:rsidR="00627D2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открытия филиалу отдельного лицевого счета.</w:t>
      </w:r>
    </w:p>
    <w:p w14:paraId="0AC85AD1" w14:textId="77777777" w:rsidR="00CE4827" w:rsidRPr="005E57D0" w:rsidRDefault="0095314E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</w:t>
      </w:r>
      <w:r w:rsidR="009D5F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F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="00EC6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Отрадный Самарской области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F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осуществляет свою дея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на основании Положени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5F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Отрадненском отделе Федерального бюджетного учреждения «Государственный региональный центр стандартизации, метрологии и испытаний в Самарской области», (далее</w:t>
      </w:r>
      <w:r w:rsidR="00CD574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Отрадненский отдел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5FE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</w:t>
      </w:r>
      <w:r w:rsidR="00A95FE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95FE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ФБУ «Самарский ЦСМ» 22.05.2015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FE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2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5FE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(П 22-01-2015),</w:t>
      </w:r>
      <w:r w:rsidR="00F30EF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открытия филиалу отдельного лицевого счета</w:t>
      </w:r>
      <w:r w:rsidR="00C05C1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0CB8F" w14:textId="77777777" w:rsidR="003B1285" w:rsidRPr="005E57D0" w:rsidRDefault="00627D24" w:rsidP="00627D2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1.6. </w:t>
      </w:r>
      <w:r w:rsidR="003B128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128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128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филиал в г. Тольятти Самарской области, который осуществляет свою деятельность на основании Положения о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Тольяттинском филиале федерального бюджетного учреждения «Государственный региональный центр стандартизации, метрологии и испытаний в Самарской области» (далее Т</w:t>
      </w:r>
      <w:r w:rsidR="005019B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льяттинский филиал ФБУ Самарский ЦСМ), утвержденного директором ФБУ «Самарский ЦСМ» от 24.10.2018 г. (П 34-001-2018), без открытия филиалу отдельного лицевого счета.</w:t>
      </w:r>
    </w:p>
    <w:p w14:paraId="0D9DF94E" w14:textId="77777777" w:rsidR="00C05C17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1.7. </w:t>
      </w:r>
      <w:r w:rsidR="00C05C1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учет в целом по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5C1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5C1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бухгалтерски</w:t>
      </w:r>
      <w:r w:rsidR="007417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5C1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741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05C1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возглавляем</w:t>
      </w:r>
      <w:r w:rsidR="0074177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05C1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бухгалтером, принимаемым на эту должность путем закл</w:t>
      </w:r>
      <w:r w:rsidR="0005285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 трудового договора (пункт 3 статьи 7 Закона РФ от 06.12.2011 года № 402-ФЗ «О бухгалтерском учете»</w:t>
      </w:r>
      <w:r w:rsidR="005019B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760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1DC56" w14:textId="77777777" w:rsidR="00D57601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1.8. </w:t>
      </w:r>
      <w:bookmarkStart w:id="5" w:name="_Hlk143844047"/>
      <w:r w:rsidR="00D3634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не формируют отдельную бухгалтерскую отчетность и не составляют отдельный бухгалтерский баланс.</w:t>
      </w:r>
      <w:r w:rsidR="006A640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B1E8F28" w14:textId="77777777" w:rsidR="00291ABB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7F3C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C8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учет в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C8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C8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автоматизированным способом с применением сети персональных </w:t>
      </w:r>
      <w:r w:rsidR="00BF235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23C8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ВМ на основе лицензионной программы автоматизации бухгалтерского учета «1С: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C8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Предприятие» в конфигурации </w:t>
      </w:r>
      <w:r w:rsidR="004D2D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«бухгалтерия для бюджетных учреждений».</w:t>
      </w:r>
    </w:p>
    <w:p w14:paraId="4E66C90C" w14:textId="77777777" w:rsidR="004D2DE9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</w:t>
      </w:r>
      <w:r w:rsidR="007F3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2D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590A1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обеспечения</w:t>
      </w:r>
      <w:r w:rsidR="004D2D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автоматизации учета расчетов с работниками учреждения по оплате труда применяется лицензионная программа автоматизации бухгалтерского учета 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D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1С: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34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</w:t>
      </w:r>
      <w:r w:rsidR="004D2D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83BBCB1" w14:textId="77777777" w:rsidR="004D2DE9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</w:t>
      </w:r>
      <w:r w:rsidR="007F3C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2D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бухгалтерской отчетности производится в автоматизированном режиме с использованием лицензионного програм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2D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комплекса автоматизации учета</w:t>
      </w:r>
      <w:r w:rsidR="00700A6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«Парус-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0A6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отчетность».</w:t>
      </w:r>
    </w:p>
    <w:bookmarkEnd w:id="5"/>
    <w:p w14:paraId="06C2C70B" w14:textId="77777777" w:rsidR="000E4159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</w:t>
      </w:r>
      <w:r w:rsidR="007F3C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</w:t>
      </w:r>
      <w:r w:rsidR="006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44D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ЦСМ</w:t>
      </w:r>
      <w:r w:rsidR="00692A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</w:t>
      </w:r>
      <w:r w:rsidR="000E415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долгосрочные права,  соблюдение бюджетной дисциплины, составление </w:t>
      </w:r>
      <w:r w:rsidR="0074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предоставление </w:t>
      </w:r>
      <w:r w:rsidR="000E415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 бухгалтерской</w:t>
      </w:r>
      <w:r w:rsidR="00D72D9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(бюджетной)</w:t>
      </w:r>
      <w:r w:rsidR="000E415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в:</w:t>
      </w:r>
    </w:p>
    <w:p w14:paraId="795AA452" w14:textId="77777777" w:rsidR="0061148B" w:rsidRPr="005E57D0" w:rsidRDefault="0061148B" w:rsidP="00A5667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77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667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 Федеральное казначейство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орган государственного финансового контроля;</w:t>
      </w:r>
    </w:p>
    <w:p w14:paraId="255EC7E4" w14:textId="77777777" w:rsidR="00A46409" w:rsidRPr="005E57D0" w:rsidRDefault="0061148B" w:rsidP="00A5667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77A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Росстандарт -как главный распорядитель бюджетных средств (далее ГРБС).</w:t>
      </w:r>
      <w:r w:rsidR="00A5667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0273119" w14:textId="77777777" w:rsidR="00BC498C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</w:t>
      </w:r>
      <w:r w:rsidR="007F3C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F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 к настояще</w:t>
      </w:r>
      <w:r w:rsidR="00A51D7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44F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Положению, раскр</w:t>
      </w:r>
      <w:r w:rsidR="009A2F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ывающие особенности применения У</w:t>
      </w:r>
      <w:r w:rsidR="00544F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политики, являются неотъемлемой частью настоящего Положения и обязательны для применения. Иные распорядительные</w:t>
      </w:r>
      <w:r w:rsidR="00984F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</w:t>
      </w:r>
      <w:r w:rsidR="005A3E3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противоречат</w:t>
      </w:r>
      <w:r w:rsidR="00544F0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Положению.</w:t>
      </w:r>
    </w:p>
    <w:p w14:paraId="3A93598F" w14:textId="77777777" w:rsidR="00C056DF" w:rsidRPr="005E57D0" w:rsidRDefault="000577A5" w:rsidP="000577A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</w:t>
      </w:r>
      <w:r w:rsidR="007F3C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56D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внесения </w:t>
      </w:r>
      <w:r w:rsidR="0054211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</w:t>
      </w:r>
      <w:r w:rsidR="00C056D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нормативные акты, регулирующие порядок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</w:t>
      </w:r>
      <w:r w:rsidR="00C056D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(</w:t>
      </w:r>
      <w:r w:rsidR="00C056D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56D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отчетности, настоящая У</w:t>
      </w:r>
      <w:r w:rsidR="008258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четная политика </w:t>
      </w:r>
      <w:r w:rsidR="005A3E3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корректируе</w:t>
      </w:r>
      <w:r w:rsidR="008258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56D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путем издания отдельных приказов по организации.</w:t>
      </w:r>
    </w:p>
    <w:p w14:paraId="41DF95BF" w14:textId="77777777" w:rsidR="00DD6B32" w:rsidRPr="005E57D0" w:rsidRDefault="00DD6B32" w:rsidP="004F555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808F36" w14:textId="77777777" w:rsidR="00250F71" w:rsidRPr="005E57D0" w:rsidRDefault="00250F71" w:rsidP="00A7629A">
      <w:pPr>
        <w:pStyle w:val="heading1normal"/>
        <w:numPr>
          <w:ilvl w:val="0"/>
          <w:numId w:val="2"/>
        </w:numPr>
        <w:jc w:val="center"/>
        <w:rPr>
          <w:sz w:val="28"/>
          <w:szCs w:val="28"/>
        </w:rPr>
      </w:pPr>
      <w:bookmarkStart w:id="6" w:name="_Toc507399374"/>
      <w:r w:rsidRPr="005E57D0">
        <w:rPr>
          <w:sz w:val="28"/>
          <w:szCs w:val="28"/>
        </w:rPr>
        <w:lastRenderedPageBreak/>
        <w:t xml:space="preserve">ОБЩИЕ ВОПРОСЫ ОРГАНИЗАЦИИ </w:t>
      </w:r>
      <w:r w:rsidR="00AF70FC" w:rsidRPr="005E57D0">
        <w:rPr>
          <w:sz w:val="28"/>
          <w:szCs w:val="28"/>
        </w:rPr>
        <w:t>БЮДЖЕТНОГО</w:t>
      </w:r>
      <w:r w:rsidRPr="005E57D0">
        <w:rPr>
          <w:sz w:val="28"/>
          <w:szCs w:val="28"/>
        </w:rPr>
        <w:t xml:space="preserve"> УЧЕТА</w:t>
      </w:r>
      <w:bookmarkEnd w:id="6"/>
    </w:p>
    <w:p w14:paraId="1402E7C2" w14:textId="77777777" w:rsidR="00B52F8C" w:rsidRPr="005E57D0" w:rsidRDefault="00B52F8C" w:rsidP="00B52F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81A87C" w14:textId="77777777" w:rsidR="00E50184" w:rsidRPr="005E57D0" w:rsidRDefault="00E50184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организацию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ведение бухгалтерского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318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18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соблюдение законодательства при выполнении финансово-хозяйственных операций возложена на </w:t>
      </w:r>
      <w:r w:rsidR="0034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8318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r w:rsidR="004F555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18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2980ED" w14:textId="77777777" w:rsidR="00A51D77" w:rsidRPr="005E57D0" w:rsidRDefault="00DC2F0B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</w:t>
      </w:r>
      <w:r w:rsidR="00A51D7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бухгалтерского</w:t>
      </w:r>
      <w:r w:rsidR="00D921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F4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(бюджетного)</w:t>
      </w:r>
      <w:r w:rsidR="00A51D7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своевременное представление полной и достоверной бухгалтерской</w:t>
      </w:r>
      <w:r w:rsidR="00D72D9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(бюджетной)</w:t>
      </w:r>
      <w:r w:rsidR="00B234E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отчетности, формирование У</w:t>
      </w:r>
      <w:r w:rsidR="00A51D7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политики</w:t>
      </w:r>
      <w:r w:rsidR="00D921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организация</w:t>
      </w:r>
      <w:r w:rsidR="00C94F4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бухгалтерских документов</w:t>
      </w:r>
      <w:r w:rsidR="00A51D7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на главного бухгалтера </w:t>
      </w:r>
      <w:r w:rsidR="00DF42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1D7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43E2CE" w14:textId="77777777" w:rsidR="00A46409" w:rsidRPr="005E57D0" w:rsidRDefault="00DC2F0B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(бюджетного) учета</w:t>
      </w:r>
      <w:r w:rsidR="00E43FF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г</w:t>
      </w:r>
      <w:r w:rsidR="00E43FF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бухгалтера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3FF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3FF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  В</w:t>
      </w:r>
      <w:r w:rsidR="00D921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бухгалтерского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 </w:t>
      </w:r>
      <w:r w:rsidR="00D921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1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BE744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бухгалтерским отделом 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1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бухгалтерском отделе</w:t>
      </w:r>
      <w:r w:rsidR="00D921D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409" w:rsidRPr="005E57D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0560E975" w14:textId="77777777" w:rsidR="00D921DB" w:rsidRPr="005E57D0" w:rsidRDefault="00D921DB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</w:t>
      </w:r>
      <w:r w:rsidR="00BE744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бухгалтерскому (бюджетному) учету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сотрудниками бухгалтер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E744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должностными инструкциями</w:t>
      </w:r>
      <w:r w:rsidR="00F510F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E8E134" w14:textId="77777777" w:rsidR="0003301D" w:rsidRPr="005E57D0" w:rsidRDefault="00D838FC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(б</w:t>
      </w:r>
      <w:r w:rsidR="0003301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юджетный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301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</w:t>
      </w:r>
      <w:r w:rsidR="004A087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средств, </w:t>
      </w:r>
      <w:r w:rsidR="0003301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обязательств, фактов финансово- хозяйственных операций ведется в рублях.</w:t>
      </w:r>
    </w:p>
    <w:p w14:paraId="0E146E79" w14:textId="77777777" w:rsidR="00E10A5D" w:rsidRPr="005E57D0" w:rsidRDefault="00E10A5D" w:rsidP="00A7629A">
      <w:pPr>
        <w:pStyle w:val="a5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имеющие право по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дписи</w:t>
      </w:r>
      <w:r w:rsidR="00B52F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</w:t>
      </w:r>
      <w:r w:rsidR="0034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иректором ФБУ 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7166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8F027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 наделении правом подписи и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выдаваемой доверенности:</w:t>
      </w:r>
      <w:r w:rsidR="00656FA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0DEBEB2" w14:textId="77777777" w:rsidR="0003301D" w:rsidRPr="005E57D0" w:rsidRDefault="0003301D" w:rsidP="00A7629A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при оформлении банковских и кассовых документов;</w:t>
      </w:r>
    </w:p>
    <w:p w14:paraId="3C4688FB" w14:textId="77777777" w:rsidR="00A961F3" w:rsidRPr="005E57D0" w:rsidRDefault="0003301D" w:rsidP="00A7629A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в части принятых обязательств, в том числе на государственных контрактах, приложениях и сопроводительных документах к ним, договорах гражданско-правового характера и других документах</w:t>
      </w:r>
      <w:r w:rsidR="00E10A5D" w:rsidRPr="005E57D0">
        <w:rPr>
          <w:rFonts w:ascii="Times New Roman" w:hAnsi="Times New Roman" w:cs="Times New Roman"/>
          <w:sz w:val="28"/>
          <w:szCs w:val="28"/>
        </w:rPr>
        <w:t>;</w:t>
      </w:r>
    </w:p>
    <w:p w14:paraId="7901E89C" w14:textId="77777777" w:rsidR="00E10A5D" w:rsidRPr="005E57D0" w:rsidRDefault="00E10A5D" w:rsidP="00A7629A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документов, представляемых в органы государственной власти Российской Федерации, а также в органы государственных внебюджетных фондов.</w:t>
      </w:r>
    </w:p>
    <w:p w14:paraId="5945AA4C" w14:textId="77777777" w:rsidR="003A6C71" w:rsidRPr="005E57D0" w:rsidRDefault="00EB0DEA" w:rsidP="00EB0DE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2.7. </w:t>
      </w:r>
      <w:r w:rsidR="003A6C7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обладающие правом подписи п</w:t>
      </w:r>
      <w:r w:rsidR="0003301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обмене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между 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602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D574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02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03301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r w:rsidR="006C602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01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операционным управлением Федерального казначейства с использованием электронной подписи</w:t>
      </w:r>
      <w:r w:rsidR="00CD6E7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301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директором</w:t>
      </w:r>
      <w:r w:rsidR="00EC195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2DC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602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B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выдачи доверенности.</w:t>
      </w:r>
    </w:p>
    <w:p w14:paraId="60A308BD" w14:textId="77777777" w:rsidR="00CF7B31" w:rsidRPr="005E57D0" w:rsidRDefault="00EB0DEA" w:rsidP="00EB0DE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016A84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финан</w:t>
      </w:r>
      <w:r w:rsidR="005E27E5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совой дисциплины в ФБУ </w:t>
      </w:r>
      <w:r w:rsidR="00AE040B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7E5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</w:t>
      </w:r>
      <w:r w:rsidR="00905AE0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ЦСМ</w:t>
      </w:r>
      <w:r w:rsidR="00AE040B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6371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7E5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и </w:t>
      </w:r>
      <w:r w:rsidR="00016A84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единая Комиссия по осуществлению закупок</w:t>
      </w:r>
      <w:r w:rsidR="005A3E3E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A84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</w:t>
      </w:r>
      <w:r w:rsidR="00196FF2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печения нужд ФБУ </w:t>
      </w:r>
      <w:r w:rsidR="00AE040B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6FF2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</w:t>
      </w:r>
      <w:r w:rsidR="00444CD6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05AE0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ЦСМ</w:t>
      </w:r>
      <w:r w:rsidR="00AE040B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A84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E27E5" w:rsidRPr="00E92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5E27E5" w:rsidRPr="002601A5">
        <w:rPr>
          <w:rFonts w:ascii="Times New Roman" w:hAnsi="Times New Roman" w:cs="Times New Roman"/>
          <w:sz w:val="28"/>
          <w:szCs w:val="28"/>
        </w:rPr>
        <w:t>П</w:t>
      </w:r>
      <w:r w:rsidR="00016A84" w:rsidRPr="002601A5">
        <w:rPr>
          <w:rFonts w:ascii="Times New Roman" w:hAnsi="Times New Roman" w:cs="Times New Roman"/>
          <w:sz w:val="28"/>
          <w:szCs w:val="28"/>
        </w:rPr>
        <w:t>риказом от</w:t>
      </w:r>
      <w:r w:rsidR="000F00E5" w:rsidRPr="002601A5">
        <w:rPr>
          <w:rFonts w:ascii="Times New Roman" w:hAnsi="Times New Roman" w:cs="Times New Roman"/>
          <w:sz w:val="28"/>
          <w:szCs w:val="28"/>
        </w:rPr>
        <w:t xml:space="preserve"> </w:t>
      </w:r>
      <w:r w:rsidR="002601A5" w:rsidRPr="002601A5">
        <w:rPr>
          <w:rFonts w:ascii="Times New Roman" w:hAnsi="Times New Roman" w:cs="Times New Roman"/>
          <w:sz w:val="28"/>
          <w:szCs w:val="28"/>
        </w:rPr>
        <w:t>23</w:t>
      </w:r>
      <w:r w:rsidR="000F00E5" w:rsidRPr="002601A5">
        <w:rPr>
          <w:rFonts w:ascii="Times New Roman" w:hAnsi="Times New Roman" w:cs="Times New Roman"/>
          <w:sz w:val="28"/>
          <w:szCs w:val="28"/>
        </w:rPr>
        <w:t xml:space="preserve"> </w:t>
      </w:r>
      <w:r w:rsidR="00E9232C" w:rsidRPr="002601A5">
        <w:rPr>
          <w:rFonts w:ascii="Times New Roman" w:hAnsi="Times New Roman" w:cs="Times New Roman"/>
          <w:sz w:val="28"/>
          <w:szCs w:val="28"/>
        </w:rPr>
        <w:t>декабря</w:t>
      </w:r>
      <w:r w:rsidR="000F00E5" w:rsidRPr="002601A5">
        <w:rPr>
          <w:rFonts w:ascii="Times New Roman" w:hAnsi="Times New Roman" w:cs="Times New Roman"/>
          <w:sz w:val="28"/>
          <w:szCs w:val="28"/>
        </w:rPr>
        <w:t xml:space="preserve"> 20</w:t>
      </w:r>
      <w:r w:rsidR="00B27E61" w:rsidRPr="002601A5">
        <w:rPr>
          <w:rFonts w:ascii="Times New Roman" w:hAnsi="Times New Roman" w:cs="Times New Roman"/>
          <w:sz w:val="28"/>
          <w:szCs w:val="28"/>
        </w:rPr>
        <w:t>2</w:t>
      </w:r>
      <w:r w:rsidR="002601A5" w:rsidRPr="002601A5">
        <w:rPr>
          <w:rFonts w:ascii="Times New Roman" w:hAnsi="Times New Roman" w:cs="Times New Roman"/>
          <w:sz w:val="28"/>
          <w:szCs w:val="28"/>
        </w:rPr>
        <w:t>4</w:t>
      </w:r>
      <w:r w:rsidR="00B52F8C" w:rsidRPr="002601A5">
        <w:rPr>
          <w:rFonts w:ascii="Times New Roman" w:hAnsi="Times New Roman" w:cs="Times New Roman"/>
          <w:sz w:val="28"/>
          <w:szCs w:val="28"/>
        </w:rPr>
        <w:t xml:space="preserve"> </w:t>
      </w:r>
      <w:r w:rsidR="000F00E5" w:rsidRPr="002601A5">
        <w:rPr>
          <w:rFonts w:ascii="Times New Roman" w:hAnsi="Times New Roman" w:cs="Times New Roman"/>
          <w:sz w:val="28"/>
          <w:szCs w:val="28"/>
        </w:rPr>
        <w:t xml:space="preserve">г. № </w:t>
      </w:r>
      <w:r w:rsidR="002601A5" w:rsidRPr="002601A5">
        <w:rPr>
          <w:rFonts w:ascii="Times New Roman" w:hAnsi="Times New Roman" w:cs="Times New Roman"/>
          <w:sz w:val="28"/>
          <w:szCs w:val="28"/>
        </w:rPr>
        <w:t>497</w:t>
      </w:r>
      <w:r w:rsidR="000F00E5" w:rsidRPr="002601A5">
        <w:rPr>
          <w:rFonts w:ascii="Times New Roman" w:hAnsi="Times New Roman" w:cs="Times New Roman"/>
          <w:sz w:val="28"/>
          <w:szCs w:val="28"/>
        </w:rPr>
        <w:t xml:space="preserve"> «О создании Единой</w:t>
      </w:r>
      <w:r w:rsidR="005E27E5" w:rsidRPr="002601A5">
        <w:rPr>
          <w:rFonts w:ascii="Times New Roman" w:hAnsi="Times New Roman" w:cs="Times New Roman"/>
          <w:sz w:val="28"/>
          <w:szCs w:val="28"/>
        </w:rPr>
        <w:t xml:space="preserve"> </w:t>
      </w:r>
      <w:r w:rsidR="00B52F8C" w:rsidRPr="002601A5">
        <w:rPr>
          <w:rFonts w:ascii="Times New Roman" w:hAnsi="Times New Roman" w:cs="Times New Roman"/>
          <w:sz w:val="28"/>
          <w:szCs w:val="28"/>
        </w:rPr>
        <w:t>з</w:t>
      </w:r>
      <w:r w:rsidR="005E27E5" w:rsidRPr="002601A5">
        <w:rPr>
          <w:rFonts w:ascii="Times New Roman" w:hAnsi="Times New Roman" w:cs="Times New Roman"/>
          <w:sz w:val="28"/>
          <w:szCs w:val="28"/>
        </w:rPr>
        <w:t>акупочной комиссии»</w:t>
      </w:r>
      <w:r w:rsidR="00CF7B31" w:rsidRPr="002601A5">
        <w:rPr>
          <w:rFonts w:ascii="Times New Roman" w:hAnsi="Times New Roman" w:cs="Times New Roman"/>
          <w:sz w:val="28"/>
          <w:szCs w:val="28"/>
        </w:rPr>
        <w:t>.</w:t>
      </w:r>
    </w:p>
    <w:p w14:paraId="69932069" w14:textId="77777777" w:rsidR="009934B3" w:rsidRPr="005E57D0" w:rsidRDefault="00EB0DEA" w:rsidP="00EB0DE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2.9 </w:t>
      </w:r>
      <w:r w:rsidR="009934B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ведения кассовых операций в</w:t>
      </w:r>
      <w:r w:rsidR="003E40E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5A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34B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Указанием Центрального банка Российской Федерации от 11 марта 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14:paraId="4C4F4F9C" w14:textId="77777777" w:rsidR="003415AC" w:rsidRDefault="00EB0DEA" w:rsidP="00EB0DE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43859607"/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B973CF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командирования, в</w:t>
      </w:r>
      <w:r w:rsidR="009B2F46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авансов, возмещение расходов, связанных со служебными командировк</w:t>
      </w:r>
      <w:r w:rsidR="00E43FF0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сотрудников в</w:t>
      </w:r>
      <w:r w:rsidR="009B2F46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B8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</w:t>
      </w:r>
      <w:r w:rsidR="00E43FF0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3FF0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F46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</w:t>
      </w:r>
      <w:r w:rsidR="005D59A3" w:rsidRPr="0056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в соответствии </w:t>
      </w:r>
      <w:r w:rsidR="005D59A3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6347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9A3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52F8C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59A3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служе</w:t>
      </w:r>
      <w:r w:rsidR="00541F2A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 командировках работников ФБ</w:t>
      </w:r>
      <w:r w:rsidR="005D59A3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«Самарский</w:t>
      </w:r>
      <w:r w:rsidR="001E2158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2A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ЦСМ</w:t>
      </w:r>
      <w:r w:rsidR="00E16347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F2A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2F8C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1F2A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52F8C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1F2A" w:rsidRPr="00E9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оформлении служебных поездок работников ФБУ «Самарский ЦСМ»</w:t>
      </w:r>
      <w:bookmarkEnd w:id="7"/>
      <w:r w:rsidR="00341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DE9FE" w14:textId="77777777" w:rsidR="0001553B" w:rsidRPr="005E57D0" w:rsidRDefault="00EB0DEA" w:rsidP="00EB0DE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2.11. </w:t>
      </w:r>
      <w:r w:rsidR="0001553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денежных средств под отчет на приобретение товаров (работ, услуг) </w:t>
      </w:r>
      <w:r w:rsidR="00E43FF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0E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</w:t>
      </w:r>
      <w:r w:rsidR="00E43FF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3FF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F0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53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Указанием Центрального банка Российской Федерации от 11 марта 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14:paraId="3FF67257" w14:textId="77777777" w:rsidR="00623162" w:rsidRDefault="00E43FF0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должностных лиц в 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553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наделенных правом получения наличных денежных средств под отчет на приобретение товаров (услуг, работ), утверждаются соответствующими распорядительными документами.</w:t>
      </w:r>
    </w:p>
    <w:p w14:paraId="6C8D4EDE" w14:textId="77777777" w:rsidR="00A13ACA" w:rsidRPr="00A13ACA" w:rsidRDefault="00A13ACA" w:rsidP="00A13AC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2.12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полученные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неустойки (пеней) по договорам, являются собственными доходами учреждени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отражаются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аналитической группе подвида доходов бюджетов 140 "Штрафы, пени, неустойки, возмещения ущерба" по подстатье 141 "Доходы от штрафных санкций за нарушение законодательства о закупках и нарушение условий контрактов (договоров)".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177DA2" w14:textId="77777777" w:rsidR="00A13ACA" w:rsidRPr="00A13ACA" w:rsidRDefault="00A13ACA" w:rsidP="00A13AC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уммы задолженности, пени, неустойка, начисленные за нарушение условий договоров, отражаются по дебету счета 2 209 41 560 "Увеличение дебиторской задолженности по доходам от штрафных санкций за нарушение условий контрактов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(договоров)" и кредиту счета 2 401 10 141 "Доходы от штрафных санкций за нарушение законодательства о закупках и нарушение условий контрактов (договоров)".</w:t>
      </w:r>
    </w:p>
    <w:p w14:paraId="143B6162" w14:textId="77777777" w:rsidR="00A13ACA" w:rsidRPr="00A13ACA" w:rsidRDefault="00A13ACA" w:rsidP="00A13AC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оступление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 аналитического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0 209 00 000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"Расчеты по ущербу и иным доходам"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дебету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0 201 11 000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"Денежные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лицевых счетах в органе казначейства"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перации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начислению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поступлению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неустойки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учреждения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тражаются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проводками: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Дебет</w:t>
      </w:r>
      <w:r w:rsidR="008E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22094156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240110141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отражено начисление неустойки по договору;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Дебет 220111510 Кредит 22094166</w:t>
      </w:r>
      <w:r w:rsidR="00B831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поступление денежных средств в виде неустойки на лицевой счет учреждения,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отражается увеличение по забалансовому счету 17 (</w:t>
      </w:r>
      <w:proofErr w:type="spellStart"/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АнКВД</w:t>
      </w:r>
      <w:proofErr w:type="spellEnd"/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КОСГУ 141)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13A28D" w14:textId="77777777" w:rsidR="00B83111" w:rsidRDefault="00A13ACA" w:rsidP="00B831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обязательств может быть обеспечено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договором.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бязательство может быть полностью или частично прекращено зачетом встречного однородного требования. Зачет встречных требований о взыскании долга и неустойки осуществляется, если данная возможность предусмотрена сторонами</w:t>
      </w:r>
      <w:r w:rsidR="00B8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(контракте).</w:t>
      </w:r>
    </w:p>
    <w:p w14:paraId="1D4FCCAC" w14:textId="77777777" w:rsidR="00B83111" w:rsidRDefault="00A13ACA" w:rsidP="00B831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осуществляются путем уменьшения суммы оплаты работ (услуг), указанная операция может быть отражена в качестве некассовой операции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6BA6F9" w14:textId="77777777" w:rsidR="00B83111" w:rsidRDefault="00B83111" w:rsidP="00B831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13ACA"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бухгалтерском учете учреждени</w:t>
      </w:r>
      <w:r w:rsidR="00A13ACA"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3ACA"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принимаемых,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ACA"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3ACA"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3ACA"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3ACA"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3ACA"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</w:t>
      </w:r>
    </w:p>
    <w:p w14:paraId="51F152AE" w14:textId="77777777" w:rsidR="00A13ACA" w:rsidRPr="00A13ACA" w:rsidRDefault="00A13ACA" w:rsidP="00B831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требованиями, </w:t>
      </w:r>
      <w:r w:rsidR="00B83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становленными </w:t>
      </w:r>
      <w:hyperlink r:id="rId22" w:anchor="block_2000" w:history="1">
        <w:r w:rsidRPr="002E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</w:t>
        </w:r>
      </w:hyperlink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й N 174н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23" w:anchor="block_2141" w:history="1">
        <w:r w:rsidRPr="002E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141</w:t>
        </w:r>
      </w:hyperlink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Инструкции N 162н 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принятых денежных обязательств в части расчетов с контрагентами включаются начисленные (принятые) денежные обязательства, подлежащие исполнению в текущем (отчетном) финансовом году, на основании кредитовых оборотов соответствующих счетов аналитического учета счета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 00 000 "Расчеты по принятым обязательствам". Соответственно, показатели 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принятых денежных обязательств, отраженные на счете 2 502 12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должны соответствовать сумме обязательств, отраженных на счете 2 302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E3E6F">
        <w:rPr>
          <w:rFonts w:ascii="Times New Roman" w:eastAsia="Times New Roman" w:hAnsi="Times New Roman" w:cs="Times New Roman"/>
          <w:sz w:val="28"/>
          <w:szCs w:val="28"/>
          <w:lang w:eastAsia="ru-RU"/>
        </w:rPr>
        <w:t>0. Отражение в бухгалтерском учете операции по погашению кредиторской задолженности на сумму удержанной неустойки не является основанием для уменьшения суммы принятых денежных обязательств, учитываемых на счетах санкционирования расходов.</w:t>
      </w:r>
    </w:p>
    <w:p w14:paraId="31FDCE34" w14:textId="77777777" w:rsidR="00A13ACA" w:rsidRPr="00A13ACA" w:rsidRDefault="00A13ACA" w:rsidP="00A13AC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Операции по начислению и списанию суммы неустойки в уменьшение основной задолженности поставщика отражаются следующими проводками:</w:t>
      </w:r>
    </w:p>
    <w:p w14:paraId="70DC776E" w14:textId="77777777" w:rsidR="00A13ACA" w:rsidRPr="00A13ACA" w:rsidRDefault="00A13ACA" w:rsidP="00B831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 2 209 41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Х Кредит 2 401 10 141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Дебет 2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2 209 41 66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DEAF4B" w14:textId="77777777" w:rsidR="00A13ACA" w:rsidRPr="00A13ACA" w:rsidRDefault="00A13ACA" w:rsidP="00A13AC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Дебет 2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B8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2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</w:p>
    <w:p w14:paraId="7DF7C5A8" w14:textId="77777777" w:rsidR="00A13ACA" w:rsidRPr="00A13ACA" w:rsidRDefault="00A13ACA" w:rsidP="00A13AC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наличии в учреждении субсидий,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предусмотрено перечисление в бюджет штрафов и пеней, поступивших в случае неисполнения (ненадлежащего исполнения)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контракта.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соглашением о предоставлении целевой субсидии предусмотрено перечисление в бюджет штрафов и пеней, поступивших в случае неисполнения (ненадлежащего исполнения) условий контракта, тогда следует исходить из того, что такая операция не является возвратом средств субсидии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расход может быть отражен по КВР 853 "Уплата иных платежей" в увязке с подстатьей 241 "Безвозмездные перечисления (передачи) текущего характера сектора государственного управления" КОСГУ (п. 10.4.1 Порядка N 209н)*(2). В свою очередь, принимая во внимание, что учреждение приняло на себя обязательство по перечислению средств в доход бюджета, отражение данной операции может быть осуществлено с применением счета 0 303 05 000 "Расчеты по прочим платежам в бюджет"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6B013" w14:textId="77777777" w:rsidR="00A13ACA" w:rsidRDefault="00A13ACA" w:rsidP="00A13AC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бухгалтерском учете учреждения могут быть отражены следующие корреспонденции счетов:</w:t>
      </w:r>
    </w:p>
    <w:p w14:paraId="6F7D8E0F" w14:textId="77777777" w:rsidR="00B83111" w:rsidRDefault="00B83111" w:rsidP="00B8311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Дебет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Кредит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05 731                                                 </w:t>
      </w:r>
      <w:r w:rsidR="006A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отражено принятие обязательства по перечислению в соответствующий бюджет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Дебет 2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2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3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3A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BFC864" w14:textId="77777777" w:rsidR="00A13ACA" w:rsidRDefault="006A3BD6" w:rsidP="006A3BD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 забалансовому счету 18 (КВР 853; КОСГУ 241)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средства перечислены в доход бюджета.</w:t>
      </w:r>
    </w:p>
    <w:p w14:paraId="5E777061" w14:textId="77777777" w:rsidR="00C4205F" w:rsidRPr="005E57D0" w:rsidRDefault="00C4205F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F2117" w14:textId="77777777" w:rsidR="00D235A9" w:rsidRDefault="00121448" w:rsidP="00A7629A">
      <w:pPr>
        <w:pStyle w:val="heading1normal"/>
        <w:numPr>
          <w:ilvl w:val="0"/>
          <w:numId w:val="2"/>
        </w:numPr>
        <w:jc w:val="center"/>
        <w:rPr>
          <w:sz w:val="28"/>
          <w:szCs w:val="28"/>
        </w:rPr>
      </w:pPr>
      <w:bookmarkStart w:id="8" w:name="_Toc507399375"/>
      <w:r w:rsidRPr="005E57D0">
        <w:rPr>
          <w:sz w:val="28"/>
          <w:szCs w:val="28"/>
        </w:rPr>
        <w:lastRenderedPageBreak/>
        <w:t>ИСТОЧНИКИ ФИНАНСИРОВАНИЯ ДЕЯТЕЛЬНОСТИ ПОЛУЧАТЕЛЕЙ БЮДЖЕТНЫХ СРЕДСТВ. БЮДЖЕТНЫЕ ОБЯЗАТЕЛЬСТВА</w:t>
      </w:r>
      <w:bookmarkEnd w:id="8"/>
      <w:r w:rsidRPr="005E57D0">
        <w:rPr>
          <w:sz w:val="28"/>
          <w:szCs w:val="28"/>
        </w:rPr>
        <w:t xml:space="preserve"> </w:t>
      </w:r>
    </w:p>
    <w:p w14:paraId="70453FC0" w14:textId="77777777" w:rsidR="00C4205F" w:rsidRPr="00C4205F" w:rsidRDefault="00C4205F" w:rsidP="00C4205F">
      <w:pPr>
        <w:rPr>
          <w:lang w:eastAsia="ru-RU"/>
        </w:rPr>
      </w:pPr>
    </w:p>
    <w:p w14:paraId="2BABA522" w14:textId="77777777" w:rsidR="0078425A" w:rsidRPr="005E57D0" w:rsidRDefault="0078425A" w:rsidP="00826B7E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9609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деятельности 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EAD0E8" w14:textId="77777777" w:rsidR="0078425A" w:rsidRPr="005E57D0" w:rsidRDefault="0078425A" w:rsidP="00826B7E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14:paraId="355D4007" w14:textId="77777777" w:rsidR="00B52F8C" w:rsidRPr="005E57D0" w:rsidRDefault="0078425A" w:rsidP="00826B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«2» - «Поступления от оказания услуг (выполнения работ) на платной основе и от иной приносящей доход деятельности».</w:t>
      </w:r>
    </w:p>
    <w:p w14:paraId="556E2E2C" w14:textId="77777777" w:rsidR="003B4FB0" w:rsidRPr="005E57D0" w:rsidRDefault="0078425A" w:rsidP="00826B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FB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субсидии на выполнение государственного (муниципального) задания.</w:t>
      </w:r>
    </w:p>
    <w:p w14:paraId="7EEE41D2" w14:textId="77777777" w:rsidR="003B4FB0" w:rsidRPr="005E57D0" w:rsidRDefault="003B4FB0" w:rsidP="007D41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26 Федерального закона от 26.06.2008 № 102-ФЗ «Об обеспечении единства измерений», оказание государственных услуг и (или) выполнение работ федеральными бюджетными учреждениями системы  Росстандарта в области обеспечения единства измерений для граждан и юридических лиц осуществляется за плату по регулируемым ценам в порядке, установленном Правительством Российской Федерации и на одинаковых условиях, при оказании одних и тех же услуг, в пределах установленного государственного задания.</w:t>
      </w:r>
    </w:p>
    <w:p w14:paraId="15600E73" w14:textId="77777777" w:rsidR="003B4FB0" w:rsidRPr="005E57D0" w:rsidRDefault="003B4FB0" w:rsidP="007D41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поступлениях от оказания государственных услуг (выполнения работ) за плату в Плане финансово-хозяйственной деятельности (далее – План ФХД) отражается в графе «</w:t>
      </w:r>
      <w:r w:rsidR="00444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(работ), компенсаций затрат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1720AE" w14:textId="77777777" w:rsidR="00D235A9" w:rsidRPr="005E57D0" w:rsidRDefault="00D235A9" w:rsidP="007D41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отчетных формах годовой, квартальной бухгалтерской отчетности отражается по коду финансового обеспечения 2 «Приносящая доход деятельность»</w:t>
      </w:r>
      <w:r w:rsidR="00FD05A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коду финансового обеспечения 4 «Субсидии на выполнение государственного (муниципального) задания» (только в части особо ценного имущества</w:t>
      </w:r>
      <w:r w:rsidR="007D410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5A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закрепленного за ФБУ до изменения типа учреждения)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D70F5" w14:textId="77777777" w:rsidR="002601A5" w:rsidRDefault="00D235A9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финансово-хозяйственной деятельности (далее</w:t>
      </w:r>
      <w:r w:rsidR="00376E79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E79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A6E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ПФХД) для подведомственного</w:t>
      </w:r>
      <w:r w:rsidR="00B04F9A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стандарту ФБУ</w:t>
      </w:r>
      <w:r w:rsidR="00406A6E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6A6E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 w:rsidR="00B63765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F0B00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</w:t>
      </w:r>
      <w:r w:rsidR="00B63765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0B00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Минфина России от </w:t>
      </w:r>
      <w:r w:rsidR="00B63765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63765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3765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402A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65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D05AD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65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н в</w:t>
      </w:r>
      <w:r w:rsidR="00291ABB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</w:t>
      </w:r>
      <w:r w:rsidR="00291ABB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определенном </w:t>
      </w:r>
      <w:r w:rsidR="00291ABB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291ABB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</w:t>
      </w:r>
      <w:r w:rsidR="00291ABB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осуществляющим функции и полномочия учредителя в отношении учреждения,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</w:t>
      </w:r>
      <w:r w:rsid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F30DE5" w14:textId="77777777" w:rsidR="003476B4" w:rsidRPr="00C81CD3" w:rsidRDefault="0038402A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задание утверждается в соответствии с Постановлением Правительства РФ </w:t>
      </w:r>
      <w:r w:rsidR="003476B4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июня 2015 г. N 640 "О порядке формирования </w:t>
      </w:r>
      <w:r w:rsidR="003476B4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 изменениями и дополнениями)</w:t>
      </w:r>
      <w:r w:rsidR="00B52F8C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8C816" w14:textId="77777777" w:rsidR="00D235A9" w:rsidRPr="005E57D0" w:rsidRDefault="00735EAC" w:rsidP="007D41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ФБУ</w:t>
      </w:r>
      <w:r w:rsidR="00D235A9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03A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«Самарский ЦСМ» </w:t>
      </w:r>
      <w:r w:rsidR="00D235A9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</w:t>
      </w:r>
      <w:r w:rsidR="009B426E"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8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оказания услуг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(выполнения работ) за плату</w:t>
      </w:r>
      <w:r w:rsidR="009B426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текущего финансового года принимает бюджетные обязательства в пределах показателей, утвержденных на текущий фи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в планах ФХД</w:t>
      </w:r>
      <w:r w:rsidR="00B52F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D0A8D1" w14:textId="77777777" w:rsidR="00D235A9" w:rsidRPr="005E57D0" w:rsidRDefault="00096096" w:rsidP="0009609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 </w:t>
      </w:r>
      <w:r w:rsid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расходов  и отражения фактического кассового </w:t>
      </w:r>
    </w:p>
    <w:p w14:paraId="7CE935EF" w14:textId="77777777" w:rsidR="00096096" w:rsidRPr="005E57D0" w:rsidRDefault="00096096" w:rsidP="0009609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в отчетном периоде</w:t>
      </w:r>
      <w:r w:rsidR="00D030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C71421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>информация о вновь заключенных государственных контрактах</w:t>
      </w:r>
      <w:r w:rsidR="00C1317F" w:rsidRPr="00826B7E">
        <w:rPr>
          <w:rFonts w:ascii="Times New Roman" w:hAnsi="Times New Roman" w:cs="Times New Roman"/>
          <w:sz w:val="28"/>
          <w:szCs w:val="28"/>
        </w:rPr>
        <w:t>, контрактах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и иных договорах представляется в </w:t>
      </w:r>
      <w:r w:rsidR="005B4F95">
        <w:rPr>
          <w:rFonts w:ascii="Times New Roman" w:hAnsi="Times New Roman" w:cs="Times New Roman"/>
          <w:sz w:val="28"/>
          <w:szCs w:val="28"/>
        </w:rPr>
        <w:t>п</w:t>
      </w:r>
      <w:r w:rsidR="00484037" w:rsidRPr="00826B7E">
        <w:rPr>
          <w:rFonts w:ascii="Times New Roman" w:hAnsi="Times New Roman" w:cs="Times New Roman"/>
          <w:sz w:val="28"/>
          <w:szCs w:val="28"/>
        </w:rPr>
        <w:t>ланово-экономический отдел</w:t>
      </w:r>
      <w:r w:rsidR="00EC233C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D235A9" w:rsidRPr="00826B7E">
        <w:rPr>
          <w:rFonts w:ascii="Times New Roman" w:hAnsi="Times New Roman" w:cs="Times New Roman"/>
          <w:sz w:val="28"/>
          <w:szCs w:val="28"/>
        </w:rPr>
        <w:t>не позднее 15 числа каждого месяца;</w:t>
      </w:r>
    </w:p>
    <w:p w14:paraId="055BE4AC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расходов для осуществления оплаты по принятым обязательствам </w:t>
      </w:r>
      <w:r w:rsidR="00781EB1" w:rsidRPr="00826B7E">
        <w:rPr>
          <w:rFonts w:ascii="Times New Roman" w:hAnsi="Times New Roman" w:cs="Times New Roman"/>
          <w:sz w:val="28"/>
          <w:szCs w:val="28"/>
        </w:rPr>
        <w:t xml:space="preserve">представляются в бухгалтерский отдел </w:t>
      </w:r>
      <w:r w:rsidR="00D235A9" w:rsidRPr="00826B7E">
        <w:rPr>
          <w:rFonts w:ascii="Times New Roman" w:hAnsi="Times New Roman" w:cs="Times New Roman"/>
          <w:sz w:val="28"/>
          <w:szCs w:val="28"/>
        </w:rPr>
        <w:t>не позднее 20 числа каждого месяца.</w:t>
      </w:r>
    </w:p>
    <w:p w14:paraId="3160542E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3.3 </w:t>
      </w:r>
      <w:r w:rsidR="00EB0DEA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="00AE040B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0DEA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0DEA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текущего финансового года принимает о</w:t>
      </w:r>
      <w:r w:rsidR="00D235A9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бязательства</w:t>
      </w:r>
      <w:r w:rsidR="00EB0DEA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35A9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</w:t>
      </w:r>
      <w:r w:rsidR="00482EED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EB0DEA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ПФХД</w:t>
      </w:r>
      <w:r w:rsidR="00482EED" w:rsidRP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на текущий финансовый год:</w:t>
      </w:r>
    </w:p>
    <w:p w14:paraId="578A3D4E" w14:textId="77777777" w:rsidR="006B1E2B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4204B7" w:rsidRPr="00826B7E">
        <w:rPr>
          <w:rFonts w:ascii="Times New Roman" w:hAnsi="Times New Roman" w:cs="Times New Roman"/>
          <w:sz w:val="28"/>
          <w:szCs w:val="28"/>
        </w:rPr>
        <w:t xml:space="preserve">при начислении оплаты труда, пособий, иных выплат - </w:t>
      </w:r>
      <w:r w:rsidR="00E22F37" w:rsidRPr="00826B7E">
        <w:rPr>
          <w:rFonts w:ascii="Times New Roman" w:hAnsi="Times New Roman" w:cs="Times New Roman"/>
          <w:sz w:val="28"/>
          <w:szCs w:val="28"/>
        </w:rPr>
        <w:t xml:space="preserve">в объеме годовых </w:t>
      </w:r>
      <w:r w:rsidR="00482EED" w:rsidRPr="00826B7E">
        <w:rPr>
          <w:rFonts w:ascii="Times New Roman" w:hAnsi="Times New Roman" w:cs="Times New Roman"/>
          <w:sz w:val="28"/>
          <w:szCs w:val="28"/>
        </w:rPr>
        <w:t xml:space="preserve">показателей, утвержденных в </w:t>
      </w:r>
      <w:r w:rsidR="00EB0DEA" w:rsidRPr="00826B7E">
        <w:rPr>
          <w:rFonts w:ascii="Times New Roman" w:hAnsi="Times New Roman" w:cs="Times New Roman"/>
          <w:sz w:val="28"/>
          <w:szCs w:val="28"/>
        </w:rPr>
        <w:t>П</w:t>
      </w:r>
      <w:r w:rsidR="00482EED" w:rsidRPr="00826B7E">
        <w:rPr>
          <w:rFonts w:ascii="Times New Roman" w:hAnsi="Times New Roman" w:cs="Times New Roman"/>
          <w:sz w:val="28"/>
          <w:szCs w:val="28"/>
        </w:rPr>
        <w:t>ФХД</w:t>
      </w:r>
      <w:r w:rsidR="004204B7" w:rsidRPr="00826B7E">
        <w:rPr>
          <w:rFonts w:ascii="Times New Roman" w:hAnsi="Times New Roman" w:cs="Times New Roman"/>
          <w:sz w:val="28"/>
          <w:szCs w:val="28"/>
        </w:rPr>
        <w:t xml:space="preserve"> и</w:t>
      </w:r>
      <w:r w:rsidR="006B1E2B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4C7826" w:rsidRPr="00826B7E">
        <w:rPr>
          <w:rFonts w:ascii="Times New Roman" w:hAnsi="Times New Roman" w:cs="Times New Roman"/>
          <w:sz w:val="28"/>
          <w:szCs w:val="28"/>
        </w:rPr>
        <w:t xml:space="preserve">отражаются в бухгалтерском </w:t>
      </w:r>
      <w:r w:rsidR="00E22F37" w:rsidRPr="00826B7E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6B1E2B" w:rsidRPr="00826B7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C7826" w:rsidRPr="00826B7E">
        <w:rPr>
          <w:rFonts w:ascii="Times New Roman" w:hAnsi="Times New Roman" w:cs="Times New Roman"/>
          <w:sz w:val="28"/>
          <w:szCs w:val="28"/>
        </w:rPr>
        <w:t>заключенных с работниками трудовых договоров</w:t>
      </w:r>
      <w:r w:rsidR="00DE6EFA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6B1E2B" w:rsidRPr="00826B7E">
        <w:rPr>
          <w:rFonts w:ascii="Times New Roman" w:hAnsi="Times New Roman" w:cs="Times New Roman"/>
          <w:sz w:val="28"/>
          <w:szCs w:val="28"/>
        </w:rPr>
        <w:t>и</w:t>
      </w:r>
      <w:r w:rsidR="00FC1887" w:rsidRPr="00826B7E">
        <w:rPr>
          <w:rFonts w:ascii="Times New Roman" w:hAnsi="Times New Roman" w:cs="Times New Roman"/>
          <w:sz w:val="28"/>
          <w:szCs w:val="28"/>
        </w:rPr>
        <w:t xml:space="preserve"> контрактов с работниками</w:t>
      </w:r>
      <w:r w:rsidR="006B1E2B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FC1887" w:rsidRPr="00826B7E">
        <w:rPr>
          <w:rFonts w:ascii="Times New Roman" w:hAnsi="Times New Roman" w:cs="Times New Roman"/>
          <w:sz w:val="28"/>
          <w:szCs w:val="28"/>
        </w:rPr>
        <w:t xml:space="preserve">ФБУ </w:t>
      </w:r>
      <w:r w:rsidR="00AE040B" w:rsidRPr="00826B7E">
        <w:rPr>
          <w:rFonts w:ascii="Times New Roman" w:hAnsi="Times New Roman" w:cs="Times New Roman"/>
          <w:sz w:val="28"/>
          <w:szCs w:val="28"/>
        </w:rPr>
        <w:t>«</w:t>
      </w:r>
      <w:r w:rsidR="00FC1887" w:rsidRPr="00826B7E">
        <w:rPr>
          <w:rFonts w:ascii="Times New Roman" w:hAnsi="Times New Roman" w:cs="Times New Roman"/>
          <w:sz w:val="28"/>
          <w:szCs w:val="28"/>
        </w:rPr>
        <w:t xml:space="preserve">Самарский </w:t>
      </w:r>
      <w:r w:rsidR="004C3CBE" w:rsidRPr="00826B7E">
        <w:rPr>
          <w:rFonts w:ascii="Times New Roman" w:hAnsi="Times New Roman" w:cs="Times New Roman"/>
          <w:sz w:val="28"/>
          <w:szCs w:val="28"/>
        </w:rPr>
        <w:t>ЦС</w:t>
      </w:r>
      <w:r w:rsidR="00FC1887" w:rsidRPr="00826B7E">
        <w:rPr>
          <w:rFonts w:ascii="Times New Roman" w:hAnsi="Times New Roman" w:cs="Times New Roman"/>
          <w:sz w:val="28"/>
          <w:szCs w:val="28"/>
        </w:rPr>
        <w:t>М</w:t>
      </w:r>
      <w:r w:rsidR="00AE040B" w:rsidRPr="00826B7E">
        <w:rPr>
          <w:rFonts w:ascii="Times New Roman" w:hAnsi="Times New Roman" w:cs="Times New Roman"/>
          <w:sz w:val="28"/>
          <w:szCs w:val="28"/>
        </w:rPr>
        <w:t>»</w:t>
      </w:r>
      <w:r w:rsidR="00FC1887" w:rsidRPr="00826B7E">
        <w:rPr>
          <w:rFonts w:ascii="Times New Roman" w:hAnsi="Times New Roman" w:cs="Times New Roman"/>
          <w:sz w:val="28"/>
          <w:szCs w:val="28"/>
        </w:rPr>
        <w:t>,</w:t>
      </w:r>
      <w:r w:rsidR="004C3CBE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6B1E2B" w:rsidRPr="00826B7E">
        <w:rPr>
          <w:rFonts w:ascii="Times New Roman" w:hAnsi="Times New Roman" w:cs="Times New Roman"/>
          <w:sz w:val="28"/>
          <w:szCs w:val="28"/>
        </w:rPr>
        <w:t>замещении д</w:t>
      </w:r>
      <w:r w:rsidR="00DE6EFA" w:rsidRPr="00826B7E">
        <w:rPr>
          <w:rFonts w:ascii="Times New Roman" w:hAnsi="Times New Roman" w:cs="Times New Roman"/>
          <w:sz w:val="28"/>
          <w:szCs w:val="28"/>
        </w:rPr>
        <w:t>олжности</w:t>
      </w:r>
      <w:r w:rsidR="004C3CBE" w:rsidRPr="00826B7E">
        <w:rPr>
          <w:rFonts w:ascii="Times New Roman" w:hAnsi="Times New Roman" w:cs="Times New Roman"/>
          <w:sz w:val="28"/>
          <w:szCs w:val="28"/>
        </w:rPr>
        <w:t xml:space="preserve">, </w:t>
      </w:r>
      <w:r w:rsidR="00FC1887" w:rsidRPr="00826B7E">
        <w:rPr>
          <w:rFonts w:ascii="Times New Roman" w:hAnsi="Times New Roman" w:cs="Times New Roman"/>
          <w:sz w:val="28"/>
          <w:szCs w:val="28"/>
        </w:rPr>
        <w:t>гражданско-правовых договоров</w:t>
      </w:r>
      <w:r w:rsidR="004C3CBE" w:rsidRPr="00826B7E">
        <w:rPr>
          <w:rFonts w:ascii="Times New Roman" w:hAnsi="Times New Roman" w:cs="Times New Roman"/>
          <w:sz w:val="28"/>
          <w:szCs w:val="28"/>
        </w:rPr>
        <w:t>;</w:t>
      </w:r>
    </w:p>
    <w:p w14:paraId="6D5EB5F2" w14:textId="77777777" w:rsidR="006B1E2B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6B1E2B" w:rsidRPr="00826B7E">
        <w:rPr>
          <w:rFonts w:ascii="Times New Roman" w:hAnsi="Times New Roman" w:cs="Times New Roman"/>
          <w:sz w:val="28"/>
          <w:szCs w:val="28"/>
        </w:rPr>
        <w:t xml:space="preserve">при начислении страховых взносов на обязательное пенсионное </w:t>
      </w:r>
      <w:r w:rsidR="006B1E2B" w:rsidRPr="005E57D0">
        <w:rPr>
          <w:noProof/>
          <w:lang w:eastAsia="ru-RU"/>
        </w:rPr>
        <w:drawing>
          <wp:inline distT="0" distB="0" distL="0" distR="0" wp14:anchorId="4E9FC855" wp14:editId="62D54622">
            <wp:extent cx="12193" cy="9146"/>
            <wp:effectExtent l="0" t="0" r="0" b="0"/>
            <wp:docPr id="152469" name="Picture 152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9" name="Picture 1524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E2B" w:rsidRPr="00826B7E">
        <w:rPr>
          <w:rFonts w:ascii="Times New Roman" w:hAnsi="Times New Roman" w:cs="Times New Roman"/>
          <w:sz w:val="28"/>
          <w:szCs w:val="28"/>
        </w:rPr>
        <w:t xml:space="preserve">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страхование от несчастных случаев на производстве и профессиональных заболеваний - </w:t>
      </w:r>
      <w:r w:rsidR="004204B7" w:rsidRPr="00826B7E">
        <w:rPr>
          <w:rFonts w:ascii="Times New Roman" w:hAnsi="Times New Roman" w:cs="Times New Roman"/>
          <w:sz w:val="28"/>
          <w:szCs w:val="28"/>
        </w:rPr>
        <w:t xml:space="preserve">в </w:t>
      </w:r>
      <w:r w:rsidR="00245FD5" w:rsidRPr="00826B7E">
        <w:rPr>
          <w:rFonts w:ascii="Times New Roman" w:hAnsi="Times New Roman" w:cs="Times New Roman"/>
          <w:sz w:val="28"/>
          <w:szCs w:val="28"/>
        </w:rPr>
        <w:t>объеме</w:t>
      </w:r>
      <w:r w:rsidR="004204B7" w:rsidRPr="00826B7E">
        <w:rPr>
          <w:rFonts w:ascii="Times New Roman" w:hAnsi="Times New Roman" w:cs="Times New Roman"/>
          <w:sz w:val="28"/>
          <w:szCs w:val="28"/>
        </w:rPr>
        <w:t xml:space="preserve"> годовых </w:t>
      </w:r>
      <w:r w:rsidR="00482EED" w:rsidRPr="00826B7E">
        <w:rPr>
          <w:rFonts w:ascii="Times New Roman" w:hAnsi="Times New Roman" w:cs="Times New Roman"/>
          <w:sz w:val="28"/>
          <w:szCs w:val="28"/>
        </w:rPr>
        <w:t>показателей</w:t>
      </w:r>
      <w:r w:rsidR="00EB0DEA" w:rsidRPr="00826B7E">
        <w:rPr>
          <w:rFonts w:ascii="Times New Roman" w:hAnsi="Times New Roman" w:cs="Times New Roman"/>
          <w:sz w:val="28"/>
          <w:szCs w:val="28"/>
        </w:rPr>
        <w:t xml:space="preserve">, утвержденных ПФХД </w:t>
      </w:r>
      <w:r w:rsidR="00DE6EFA" w:rsidRPr="00826B7E">
        <w:rPr>
          <w:rFonts w:ascii="Times New Roman" w:hAnsi="Times New Roman" w:cs="Times New Roman"/>
          <w:sz w:val="28"/>
          <w:szCs w:val="28"/>
        </w:rPr>
        <w:t>на основании заключенных</w:t>
      </w:r>
      <w:r w:rsidR="0090453B" w:rsidRPr="00826B7E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DE6EFA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90453B" w:rsidRPr="00826B7E">
        <w:rPr>
          <w:rFonts w:ascii="Times New Roman" w:hAnsi="Times New Roman" w:cs="Times New Roman"/>
          <w:sz w:val="28"/>
          <w:szCs w:val="28"/>
        </w:rPr>
        <w:t>договоров и</w:t>
      </w:r>
      <w:r w:rsidR="00DE6EFA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6B1E2B" w:rsidRPr="00826B7E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90453B" w:rsidRPr="00826B7E">
        <w:rPr>
          <w:rFonts w:ascii="Times New Roman" w:hAnsi="Times New Roman" w:cs="Times New Roman"/>
          <w:sz w:val="28"/>
          <w:szCs w:val="28"/>
        </w:rPr>
        <w:t xml:space="preserve"> с работниками ФБУ </w:t>
      </w:r>
      <w:r w:rsidR="00AE040B" w:rsidRPr="00826B7E">
        <w:rPr>
          <w:rFonts w:ascii="Times New Roman" w:hAnsi="Times New Roman" w:cs="Times New Roman"/>
          <w:sz w:val="28"/>
          <w:szCs w:val="28"/>
        </w:rPr>
        <w:t>«</w:t>
      </w:r>
      <w:r w:rsidR="0090453B" w:rsidRPr="00826B7E">
        <w:rPr>
          <w:rFonts w:ascii="Times New Roman" w:hAnsi="Times New Roman" w:cs="Times New Roman"/>
          <w:sz w:val="28"/>
          <w:szCs w:val="28"/>
        </w:rPr>
        <w:t>Самарский ЦСМ</w:t>
      </w:r>
      <w:r w:rsidR="00AE040B" w:rsidRPr="00826B7E">
        <w:rPr>
          <w:rFonts w:ascii="Times New Roman" w:hAnsi="Times New Roman" w:cs="Times New Roman"/>
          <w:sz w:val="28"/>
          <w:szCs w:val="28"/>
        </w:rPr>
        <w:t>»</w:t>
      </w:r>
      <w:r w:rsidR="00B90760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90453B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6B1E2B" w:rsidRPr="00826B7E">
        <w:rPr>
          <w:rFonts w:ascii="Times New Roman" w:hAnsi="Times New Roman" w:cs="Times New Roman"/>
          <w:sz w:val="28"/>
          <w:szCs w:val="28"/>
        </w:rPr>
        <w:t xml:space="preserve"> и замещении </w:t>
      </w:r>
      <w:r w:rsidR="006B1E2B" w:rsidRPr="005E57D0">
        <w:rPr>
          <w:noProof/>
          <w:lang w:eastAsia="ru-RU"/>
        </w:rPr>
        <w:drawing>
          <wp:inline distT="0" distB="0" distL="0" distR="0" wp14:anchorId="2AF07DB7" wp14:editId="67139684">
            <wp:extent cx="9145" cy="9146"/>
            <wp:effectExtent l="0" t="0" r="0" b="0"/>
            <wp:docPr id="65050" name="Picture 65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0" name="Picture 6505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EFA" w:rsidRPr="00826B7E">
        <w:rPr>
          <w:rFonts w:ascii="Times New Roman" w:hAnsi="Times New Roman" w:cs="Times New Roman"/>
          <w:sz w:val="28"/>
          <w:szCs w:val="28"/>
        </w:rPr>
        <w:t>должности</w:t>
      </w:r>
      <w:r w:rsidR="00B32744" w:rsidRPr="00826B7E">
        <w:rPr>
          <w:rFonts w:ascii="Times New Roman" w:hAnsi="Times New Roman" w:cs="Times New Roman"/>
          <w:sz w:val="28"/>
          <w:szCs w:val="28"/>
        </w:rPr>
        <w:t>, гражданско-правовых договоров</w:t>
      </w:r>
      <w:r w:rsidR="00C1317F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B90760" w:rsidRPr="00826B7E">
        <w:rPr>
          <w:rFonts w:ascii="Times New Roman" w:hAnsi="Times New Roman" w:cs="Times New Roman"/>
          <w:sz w:val="28"/>
          <w:szCs w:val="28"/>
        </w:rPr>
        <w:t>в Федеральном бюджетном учреждении «Государственный региональный центр стандартизаци</w:t>
      </w:r>
      <w:r w:rsidR="004C3CBE" w:rsidRPr="00826B7E">
        <w:rPr>
          <w:rFonts w:ascii="Times New Roman" w:hAnsi="Times New Roman" w:cs="Times New Roman"/>
          <w:sz w:val="28"/>
          <w:szCs w:val="28"/>
        </w:rPr>
        <w:t>и,</w:t>
      </w:r>
      <w:r w:rsidR="00B90760" w:rsidRPr="00826B7E">
        <w:rPr>
          <w:rFonts w:ascii="Times New Roman" w:hAnsi="Times New Roman" w:cs="Times New Roman"/>
          <w:sz w:val="28"/>
          <w:szCs w:val="28"/>
        </w:rPr>
        <w:t xml:space="preserve"> метрологии и испытаний в Самарской области»</w:t>
      </w:r>
      <w:r w:rsidR="004C3CBE" w:rsidRPr="00826B7E">
        <w:rPr>
          <w:rFonts w:ascii="Times New Roman" w:hAnsi="Times New Roman" w:cs="Times New Roman"/>
          <w:sz w:val="28"/>
          <w:szCs w:val="28"/>
        </w:rPr>
        <w:t>;</w:t>
      </w:r>
    </w:p>
    <w:p w14:paraId="6576F23C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>при</w:t>
      </w:r>
      <w:r w:rsidR="00CD6E7D" w:rsidRPr="00826B7E">
        <w:rPr>
          <w:rFonts w:ascii="Times New Roman" w:hAnsi="Times New Roman" w:cs="Times New Roman"/>
          <w:sz w:val="28"/>
          <w:szCs w:val="28"/>
        </w:rPr>
        <w:t xml:space="preserve"> расчетах с подотчетными лицами –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на основании приказов о командировании и произведенных </w:t>
      </w:r>
      <w:r w:rsidR="00D235A9" w:rsidRPr="00826B7E">
        <w:rPr>
          <w:rFonts w:ascii="Times New Roman" w:hAnsi="Times New Roman" w:cs="Times New Roman"/>
          <w:color w:val="000000" w:themeColor="text1"/>
          <w:sz w:val="28"/>
          <w:szCs w:val="28"/>
        </w:rPr>
        <w:t>расход</w:t>
      </w:r>
      <w:r w:rsidR="00482EED" w:rsidRPr="0082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2E2483" w:rsidRPr="00826B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35A9" w:rsidRPr="00826B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35A9" w:rsidRPr="00826B7E">
        <w:rPr>
          <w:rFonts w:ascii="Times New Roman" w:hAnsi="Times New Roman" w:cs="Times New Roman"/>
          <w:sz w:val="28"/>
          <w:szCs w:val="28"/>
        </w:rPr>
        <w:t>по принятому авансовому отчету и отражаются в бюджетном учете на дату утверждения авансового отчета;</w:t>
      </w:r>
    </w:p>
    <w:p w14:paraId="1F37C23D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D235A9" w:rsidRPr="00826B7E">
        <w:rPr>
          <w:rFonts w:ascii="Times New Roman" w:hAnsi="Times New Roman" w:cs="Times New Roman"/>
          <w:sz w:val="28"/>
          <w:szCs w:val="28"/>
        </w:rPr>
        <w:t>по подотчетным сум</w:t>
      </w:r>
      <w:r w:rsidR="00C1317F" w:rsidRPr="00826B7E">
        <w:rPr>
          <w:rFonts w:ascii="Times New Roman" w:hAnsi="Times New Roman" w:cs="Times New Roman"/>
          <w:sz w:val="28"/>
          <w:szCs w:val="28"/>
        </w:rPr>
        <w:t>м</w:t>
      </w:r>
      <w:r w:rsidR="00D235A9" w:rsidRPr="00826B7E">
        <w:rPr>
          <w:rFonts w:ascii="Times New Roman" w:hAnsi="Times New Roman" w:cs="Times New Roman"/>
          <w:sz w:val="28"/>
          <w:szCs w:val="28"/>
        </w:rPr>
        <w:t>ам, выданным на хозяйственные нужды — на дату утверждения авансового отчета;</w:t>
      </w:r>
    </w:p>
    <w:p w14:paraId="39235ADA" w14:textId="77777777" w:rsidR="00E22F37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E22F37" w:rsidRPr="00826B7E">
        <w:rPr>
          <w:rFonts w:ascii="Times New Roman" w:hAnsi="Times New Roman" w:cs="Times New Roman"/>
          <w:sz w:val="28"/>
          <w:szCs w:val="28"/>
        </w:rPr>
        <w:t>при заключении государственных контрактов</w:t>
      </w:r>
      <w:r w:rsidR="00C1317F" w:rsidRPr="00826B7E">
        <w:rPr>
          <w:rFonts w:ascii="Times New Roman" w:hAnsi="Times New Roman" w:cs="Times New Roman"/>
          <w:sz w:val="28"/>
          <w:szCs w:val="28"/>
        </w:rPr>
        <w:t>, контрактов</w:t>
      </w:r>
      <w:r w:rsidR="00E22F37" w:rsidRPr="00826B7E">
        <w:rPr>
          <w:rFonts w:ascii="Times New Roman" w:hAnsi="Times New Roman" w:cs="Times New Roman"/>
          <w:sz w:val="28"/>
          <w:szCs w:val="28"/>
        </w:rPr>
        <w:t xml:space="preserve"> (договоров) на поставку товаров (выполнение работ, оказание услуг) в размере стоимости государственного контракта</w:t>
      </w:r>
      <w:r w:rsidR="00C1317F" w:rsidRPr="00826B7E">
        <w:rPr>
          <w:rFonts w:ascii="Times New Roman" w:hAnsi="Times New Roman" w:cs="Times New Roman"/>
          <w:sz w:val="28"/>
          <w:szCs w:val="28"/>
        </w:rPr>
        <w:t>, контракта</w:t>
      </w:r>
      <w:r w:rsidR="00E22F37" w:rsidRPr="00826B7E">
        <w:rPr>
          <w:rFonts w:ascii="Times New Roman" w:hAnsi="Times New Roman" w:cs="Times New Roman"/>
          <w:sz w:val="28"/>
          <w:szCs w:val="28"/>
        </w:rPr>
        <w:t xml:space="preserve"> (договора) при поступлении договор</w:t>
      </w:r>
      <w:r w:rsidR="00C1317F" w:rsidRPr="00826B7E">
        <w:rPr>
          <w:rFonts w:ascii="Times New Roman" w:hAnsi="Times New Roman" w:cs="Times New Roman"/>
          <w:sz w:val="28"/>
          <w:szCs w:val="28"/>
        </w:rPr>
        <w:t>ной документации в бухгалтерию и</w:t>
      </w:r>
      <w:r w:rsidR="00E22F37" w:rsidRPr="00826B7E">
        <w:rPr>
          <w:rFonts w:ascii="Times New Roman" w:hAnsi="Times New Roman" w:cs="Times New Roman"/>
          <w:sz w:val="28"/>
          <w:szCs w:val="28"/>
        </w:rPr>
        <w:t xml:space="preserve"> отражаются в бюджетном учете в день подписания соответствующих контрактов (договоров);</w:t>
      </w:r>
    </w:p>
    <w:p w14:paraId="1C613BFB" w14:textId="77777777" w:rsidR="00E22F37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E22F37" w:rsidRPr="00826B7E">
        <w:rPr>
          <w:rFonts w:ascii="Times New Roman" w:hAnsi="Times New Roman" w:cs="Times New Roman"/>
          <w:sz w:val="28"/>
          <w:szCs w:val="28"/>
        </w:rPr>
        <w:t>по разовым сделкам без заключения договоров на основании документов о фактически произведенных расходах (счета, акты выполненных работ, товарные накладные, товарные чеки и другие аналогичные документы) в соответствии с решением руководителя и отражаются в бюджетном учете на дату образования кредиторской задолженности;</w:t>
      </w:r>
    </w:p>
    <w:p w14:paraId="5946DD68" w14:textId="77777777" w:rsidR="004C3CBE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по начисленным налогам и сборам </w:t>
      </w:r>
      <w:r w:rsidR="00CB2BA4" w:rsidRPr="00826B7E">
        <w:rPr>
          <w:rFonts w:ascii="Times New Roman" w:hAnsi="Times New Roman" w:cs="Times New Roman"/>
          <w:sz w:val="28"/>
          <w:szCs w:val="28"/>
        </w:rPr>
        <w:t>на основании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налоговых деклараций</w:t>
      </w:r>
      <w:r w:rsidR="00F26FAF">
        <w:rPr>
          <w:rFonts w:ascii="Times New Roman" w:hAnsi="Times New Roman" w:cs="Times New Roman"/>
          <w:sz w:val="28"/>
          <w:szCs w:val="28"/>
        </w:rPr>
        <w:t>, расчетов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в момент образования </w:t>
      </w:r>
      <w:r w:rsidR="00E27400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D235A9" w:rsidRPr="00826B7E">
        <w:rPr>
          <w:rFonts w:ascii="Times New Roman" w:hAnsi="Times New Roman" w:cs="Times New Roman"/>
          <w:sz w:val="28"/>
          <w:szCs w:val="28"/>
        </w:rPr>
        <w:t>кредиторской задолженности</w:t>
      </w:r>
      <w:r w:rsidR="004C3CBE" w:rsidRPr="00826B7E">
        <w:rPr>
          <w:rFonts w:ascii="Times New Roman" w:hAnsi="Times New Roman" w:cs="Times New Roman"/>
          <w:sz w:val="28"/>
          <w:szCs w:val="28"/>
        </w:rPr>
        <w:t>;</w:t>
      </w:r>
    </w:p>
    <w:p w14:paraId="0EA8B4BA" w14:textId="77777777" w:rsidR="00D235A9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>по уплате членских взносов в международные организации — на основании документов (счетов, писем и др.), представленных международными организациями в рублевом эквиваленте по официальному курсу Банка России, установленному на дату оплаты</w:t>
      </w:r>
      <w:r w:rsidR="00F26FAF">
        <w:rPr>
          <w:rFonts w:ascii="Times New Roman" w:hAnsi="Times New Roman" w:cs="Times New Roman"/>
          <w:sz w:val="28"/>
          <w:szCs w:val="28"/>
        </w:rPr>
        <w:t>;</w:t>
      </w:r>
    </w:p>
    <w:p w14:paraId="792A0428" w14:textId="77777777" w:rsidR="00F26FAF" w:rsidRPr="00826B7E" w:rsidRDefault="00F26FAF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 уплате членских профсоюзных взносов на основании </w:t>
      </w:r>
      <w:r w:rsidR="00534D2B">
        <w:rPr>
          <w:rFonts w:ascii="Times New Roman" w:hAnsi="Times New Roman" w:cs="Times New Roman"/>
          <w:sz w:val="28"/>
          <w:szCs w:val="28"/>
        </w:rPr>
        <w:t>произведенных расчетов по заработной плате.</w:t>
      </w:r>
    </w:p>
    <w:p w14:paraId="5BEE6266" w14:textId="77777777" w:rsidR="00D235A9" w:rsidRPr="005E57D0" w:rsidRDefault="00096096" w:rsidP="00A7629A">
      <w:pPr>
        <w:pStyle w:val="a5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обязательства принимаются в пределах </w:t>
      </w:r>
      <w:r w:rsidR="0020168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годовых </w:t>
      </w:r>
    </w:p>
    <w:p w14:paraId="6341C43C" w14:textId="77777777" w:rsidR="00ED13E7" w:rsidRPr="005E57D0" w:rsidRDefault="00ED13E7" w:rsidP="00ED13E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показателей, утвержденных в ПФХД:</w:t>
      </w:r>
    </w:p>
    <w:p w14:paraId="6D122230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при начислении оплаты труда, пособий, иных выплат </w:t>
      </w:r>
      <w:r w:rsidR="004C3CBE" w:rsidRPr="00826B7E">
        <w:rPr>
          <w:rFonts w:ascii="Times New Roman" w:hAnsi="Times New Roman" w:cs="Times New Roman"/>
          <w:sz w:val="28"/>
          <w:szCs w:val="28"/>
        </w:rPr>
        <w:t>-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на основании платежной ведомости при начислении аванса и расчетно-платежной ведомости при начислении заработной платы и отражаются в </w:t>
      </w:r>
      <w:r w:rsidR="00C642E1" w:rsidRPr="00826B7E">
        <w:rPr>
          <w:rFonts w:ascii="Times New Roman" w:hAnsi="Times New Roman" w:cs="Times New Roman"/>
          <w:sz w:val="28"/>
          <w:szCs w:val="28"/>
        </w:rPr>
        <w:t>бухгалтерском (</w:t>
      </w:r>
      <w:r w:rsidR="00D235A9" w:rsidRPr="00826B7E">
        <w:rPr>
          <w:rFonts w:ascii="Times New Roman" w:hAnsi="Times New Roman" w:cs="Times New Roman"/>
          <w:sz w:val="28"/>
          <w:szCs w:val="28"/>
        </w:rPr>
        <w:t>бюджетном</w:t>
      </w:r>
      <w:r w:rsidR="00C642E1" w:rsidRPr="00826B7E">
        <w:rPr>
          <w:rFonts w:ascii="Times New Roman" w:hAnsi="Times New Roman" w:cs="Times New Roman"/>
          <w:sz w:val="28"/>
          <w:szCs w:val="28"/>
        </w:rPr>
        <w:t xml:space="preserve">) </w:t>
      </w:r>
      <w:r w:rsidR="00D235A9" w:rsidRPr="00826B7E">
        <w:rPr>
          <w:rFonts w:ascii="Times New Roman" w:hAnsi="Times New Roman" w:cs="Times New Roman"/>
          <w:sz w:val="28"/>
          <w:szCs w:val="28"/>
        </w:rPr>
        <w:t>учете</w:t>
      </w:r>
      <w:r w:rsidR="004C3CBE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D235A9" w:rsidRPr="00826B7E">
        <w:rPr>
          <w:rFonts w:ascii="Times New Roman" w:hAnsi="Times New Roman" w:cs="Times New Roman"/>
          <w:sz w:val="28"/>
          <w:szCs w:val="28"/>
        </w:rPr>
        <w:t>на дату образования кредиторской задолженности;</w:t>
      </w:r>
    </w:p>
    <w:p w14:paraId="6BB676F5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при начислении страховых взносов на обязательное пенсионное страхование, обязательное социальное страхование на случай временной нетрудоспособности и в </w:t>
      </w:r>
      <w:r w:rsidR="00D235A9" w:rsidRPr="00826B7E">
        <w:rPr>
          <w:rFonts w:ascii="Times New Roman" w:hAnsi="Times New Roman" w:cs="Times New Roman"/>
          <w:sz w:val="28"/>
          <w:szCs w:val="28"/>
        </w:rPr>
        <w:lastRenderedPageBreak/>
        <w:t xml:space="preserve">связи с материнством, обязательное медицинское страхование, обязательное страхование от несчастных случаев на производстве и профессиональных заболеваний </w:t>
      </w:r>
      <w:r w:rsidR="004C3CBE" w:rsidRPr="00826B7E">
        <w:rPr>
          <w:rFonts w:ascii="Times New Roman" w:hAnsi="Times New Roman" w:cs="Times New Roman"/>
          <w:sz w:val="28"/>
          <w:szCs w:val="28"/>
        </w:rPr>
        <w:t>-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34D2B">
        <w:rPr>
          <w:rFonts w:ascii="Times New Roman" w:hAnsi="Times New Roman" w:cs="Times New Roman"/>
          <w:sz w:val="28"/>
          <w:szCs w:val="28"/>
        </w:rPr>
        <w:t xml:space="preserve">анализа взносов в фонды,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и отражаются в</w:t>
      </w:r>
      <w:r w:rsidR="00C642E1" w:rsidRPr="00826B7E">
        <w:rPr>
          <w:rFonts w:ascii="Times New Roman" w:hAnsi="Times New Roman" w:cs="Times New Roman"/>
          <w:sz w:val="28"/>
          <w:szCs w:val="28"/>
        </w:rPr>
        <w:t xml:space="preserve"> бухгалтерском (</w:t>
      </w:r>
      <w:r w:rsidR="00D235A9" w:rsidRPr="00826B7E">
        <w:rPr>
          <w:rFonts w:ascii="Times New Roman" w:hAnsi="Times New Roman" w:cs="Times New Roman"/>
          <w:sz w:val="28"/>
          <w:szCs w:val="28"/>
        </w:rPr>
        <w:t>бюджетном</w:t>
      </w:r>
      <w:r w:rsidR="00C642E1" w:rsidRPr="00826B7E">
        <w:rPr>
          <w:rFonts w:ascii="Times New Roman" w:hAnsi="Times New Roman" w:cs="Times New Roman"/>
          <w:sz w:val="28"/>
          <w:szCs w:val="28"/>
        </w:rPr>
        <w:t xml:space="preserve">) </w:t>
      </w:r>
      <w:r w:rsidR="00D235A9" w:rsidRPr="00826B7E">
        <w:rPr>
          <w:rFonts w:ascii="Times New Roman" w:hAnsi="Times New Roman" w:cs="Times New Roman"/>
          <w:sz w:val="28"/>
          <w:szCs w:val="28"/>
        </w:rPr>
        <w:t>учете на дату образования кредиторской задолженности;</w:t>
      </w:r>
    </w:p>
    <w:p w14:paraId="51FE8805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по разовым сделкам без заключения договоров </w:t>
      </w:r>
      <w:r w:rsidR="004C3CBE" w:rsidRPr="00826B7E">
        <w:rPr>
          <w:rFonts w:ascii="Times New Roman" w:hAnsi="Times New Roman" w:cs="Times New Roman"/>
          <w:sz w:val="28"/>
          <w:szCs w:val="28"/>
        </w:rPr>
        <w:t>-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на основании документов о фактически произведенных расходах (счета, акты выполненных работ, товарные накладные, товарные чеки и другие аналогичные документы) в соответствии с решением руководителя и отражаются в</w:t>
      </w:r>
      <w:r w:rsidR="00C642E1" w:rsidRPr="00826B7E">
        <w:rPr>
          <w:rFonts w:ascii="Times New Roman" w:hAnsi="Times New Roman" w:cs="Times New Roman"/>
          <w:sz w:val="28"/>
          <w:szCs w:val="28"/>
        </w:rPr>
        <w:t xml:space="preserve"> бухгалтерском (</w:t>
      </w:r>
      <w:r w:rsidR="00D235A9" w:rsidRPr="00826B7E">
        <w:rPr>
          <w:rFonts w:ascii="Times New Roman" w:hAnsi="Times New Roman" w:cs="Times New Roman"/>
          <w:sz w:val="28"/>
          <w:szCs w:val="28"/>
        </w:rPr>
        <w:t>бюджетном</w:t>
      </w:r>
      <w:r w:rsidR="00C642E1" w:rsidRPr="00826B7E">
        <w:rPr>
          <w:rFonts w:ascii="Times New Roman" w:hAnsi="Times New Roman" w:cs="Times New Roman"/>
          <w:sz w:val="28"/>
          <w:szCs w:val="28"/>
        </w:rPr>
        <w:t xml:space="preserve">) </w:t>
      </w:r>
      <w:r w:rsidR="00D235A9" w:rsidRPr="00826B7E">
        <w:rPr>
          <w:rFonts w:ascii="Times New Roman" w:hAnsi="Times New Roman" w:cs="Times New Roman"/>
          <w:sz w:val="28"/>
          <w:szCs w:val="28"/>
        </w:rPr>
        <w:t>учете на дату образования кредиторской задолженности;</w:t>
      </w:r>
    </w:p>
    <w:p w14:paraId="2CB4FAC3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при расчетах с подотчетными лицами </w:t>
      </w:r>
      <w:r w:rsidR="004C3CBE" w:rsidRPr="00826B7E">
        <w:rPr>
          <w:rFonts w:ascii="Times New Roman" w:hAnsi="Times New Roman" w:cs="Times New Roman"/>
          <w:sz w:val="28"/>
          <w:szCs w:val="28"/>
        </w:rPr>
        <w:t>-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на основании приказов о командировании и проведенных расходов по принятому авансовому отчету отражаются в</w:t>
      </w:r>
      <w:r w:rsidR="00C642E1" w:rsidRPr="00826B7E">
        <w:rPr>
          <w:rFonts w:ascii="Times New Roman" w:hAnsi="Times New Roman" w:cs="Times New Roman"/>
          <w:sz w:val="28"/>
          <w:szCs w:val="28"/>
        </w:rPr>
        <w:t xml:space="preserve"> бухгалтерском (</w:t>
      </w:r>
      <w:r w:rsidR="00D235A9" w:rsidRPr="00826B7E">
        <w:rPr>
          <w:rFonts w:ascii="Times New Roman" w:hAnsi="Times New Roman" w:cs="Times New Roman"/>
          <w:sz w:val="28"/>
          <w:szCs w:val="28"/>
        </w:rPr>
        <w:t>бюджетном</w:t>
      </w:r>
      <w:r w:rsidR="00C642E1" w:rsidRPr="00826B7E">
        <w:rPr>
          <w:rFonts w:ascii="Times New Roman" w:hAnsi="Times New Roman" w:cs="Times New Roman"/>
          <w:sz w:val="28"/>
          <w:szCs w:val="28"/>
        </w:rPr>
        <w:t>)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 учете на дату утверждения авансового отчета;</w:t>
      </w:r>
    </w:p>
    <w:p w14:paraId="3604E79A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D235A9" w:rsidRPr="00826B7E">
        <w:rPr>
          <w:rFonts w:ascii="Times New Roman" w:hAnsi="Times New Roman" w:cs="Times New Roman"/>
          <w:sz w:val="28"/>
          <w:szCs w:val="28"/>
        </w:rPr>
        <w:t>по подотчетным суммам, выданным на хозяйственные нужды — на дату утверждения авансового отчета;</w:t>
      </w:r>
    </w:p>
    <w:p w14:paraId="7535D3D6" w14:textId="77777777" w:rsidR="00D235A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 xml:space="preserve">по начисленным налогам и сборам на основании </w:t>
      </w:r>
      <w:r w:rsidR="00534D2B">
        <w:rPr>
          <w:rFonts w:ascii="Times New Roman" w:hAnsi="Times New Roman" w:cs="Times New Roman"/>
          <w:sz w:val="28"/>
          <w:szCs w:val="28"/>
        </w:rPr>
        <w:t>анализа взносов в фонды, анализа Н</w:t>
      </w:r>
      <w:r w:rsidR="00FF3AC3">
        <w:rPr>
          <w:rFonts w:ascii="Times New Roman" w:hAnsi="Times New Roman" w:cs="Times New Roman"/>
          <w:sz w:val="28"/>
          <w:szCs w:val="28"/>
        </w:rPr>
        <w:t>Д</w:t>
      </w:r>
      <w:r w:rsidR="00534D2B">
        <w:rPr>
          <w:rFonts w:ascii="Times New Roman" w:hAnsi="Times New Roman" w:cs="Times New Roman"/>
          <w:sz w:val="28"/>
          <w:szCs w:val="28"/>
        </w:rPr>
        <w:t xml:space="preserve">ФЛ, </w:t>
      </w:r>
      <w:r w:rsidR="00D235A9" w:rsidRPr="00826B7E">
        <w:rPr>
          <w:rFonts w:ascii="Times New Roman" w:hAnsi="Times New Roman" w:cs="Times New Roman"/>
          <w:sz w:val="28"/>
          <w:szCs w:val="28"/>
        </w:rPr>
        <w:t>налоговых</w:t>
      </w:r>
      <w:r w:rsidR="00291ABB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D235A9" w:rsidRPr="00826B7E">
        <w:rPr>
          <w:rFonts w:ascii="Times New Roman" w:hAnsi="Times New Roman" w:cs="Times New Roman"/>
          <w:sz w:val="28"/>
          <w:szCs w:val="28"/>
        </w:rPr>
        <w:t>деклараций в момент образования кредиторской задолженности;</w:t>
      </w:r>
    </w:p>
    <w:p w14:paraId="2D0CB13A" w14:textId="77777777" w:rsidR="00D235A9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235A9" w:rsidRPr="00826B7E">
        <w:rPr>
          <w:rFonts w:ascii="Times New Roman" w:hAnsi="Times New Roman" w:cs="Times New Roman"/>
          <w:sz w:val="28"/>
          <w:szCs w:val="28"/>
        </w:rPr>
        <w:t>по уплате членских взносов в международные организации- на основании документов (писем - подтверждений о получении денежных переводов) представленных международными организациями, в рублевом эквиваленте по официальному курсу Банка России, установленному на дату оплаты</w:t>
      </w:r>
      <w:r w:rsidR="00534D2B">
        <w:rPr>
          <w:rFonts w:ascii="Times New Roman" w:hAnsi="Times New Roman" w:cs="Times New Roman"/>
          <w:sz w:val="28"/>
          <w:szCs w:val="28"/>
        </w:rPr>
        <w:t>;</w:t>
      </w:r>
    </w:p>
    <w:p w14:paraId="5AF7DAE8" w14:textId="77777777" w:rsidR="00534D2B" w:rsidRPr="00826B7E" w:rsidRDefault="00534D2B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уплате членских профсоюзных взносов на основании произведенных расчетов по заработной плате.</w:t>
      </w:r>
    </w:p>
    <w:p w14:paraId="7195D224" w14:textId="77777777" w:rsidR="00ED13E7" w:rsidRPr="005E57D0" w:rsidRDefault="00ED13E7" w:rsidP="00A7629A">
      <w:pPr>
        <w:pStyle w:val="a5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0168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ухгалтерский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операций  осуществляется согласно выпискам из</w:t>
      </w:r>
    </w:p>
    <w:p w14:paraId="1BABA372" w14:textId="77777777" w:rsidR="00D235A9" w:rsidRPr="005E57D0" w:rsidRDefault="00ED13E7" w:rsidP="00ED13E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лицевых счетов, открытых в органах Федерального казначейства, казначейских уведомлений, расходных расписаний, заявок на кассовый расход и иных аналогичных документов, установленных законодательством Российской Федерации.</w:t>
      </w:r>
    </w:p>
    <w:p w14:paraId="22AA0357" w14:textId="77777777" w:rsidR="00D235A9" w:rsidRPr="005E57D0" w:rsidRDefault="00D235A9" w:rsidP="00A7629A">
      <w:pPr>
        <w:pStyle w:val="a5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Документооборот по </w:t>
      </w:r>
      <w:r w:rsidR="00F84F4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ицев</w:t>
      </w:r>
      <w:r w:rsidR="00F84F4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F84F4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9076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операционным управлением Федерального казначейства осуществляется в электронном виде</w:t>
      </w:r>
      <w:r w:rsidR="00FF3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4ED98C" w14:textId="77777777" w:rsidR="00D235A9" w:rsidRPr="005E57D0" w:rsidRDefault="009C4CCA" w:rsidP="00A7629A">
      <w:pPr>
        <w:pStyle w:val="a5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(б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юджетная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формируется и направляется в соответствии с Графиком документооборота первичных учетных и отчетных 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(</w:t>
      </w:r>
      <w:r w:rsidR="00F4595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«Положение о документах и документообороте в бухгалтерском </w:t>
      </w:r>
      <w:r w:rsidR="00C62CC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r w:rsidR="00F4595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38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35A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FCD1DC" w14:textId="77777777" w:rsidR="00D235A9" w:rsidRPr="005E57D0" w:rsidRDefault="00D235A9" w:rsidP="00D235A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0BC476" w14:textId="77777777" w:rsidR="00C83C29" w:rsidRPr="005E57D0" w:rsidRDefault="00C83C29" w:rsidP="00A7629A">
      <w:pPr>
        <w:pStyle w:val="heading1normal"/>
        <w:numPr>
          <w:ilvl w:val="0"/>
          <w:numId w:val="14"/>
        </w:numPr>
        <w:jc w:val="center"/>
        <w:rPr>
          <w:sz w:val="28"/>
          <w:szCs w:val="28"/>
        </w:rPr>
      </w:pPr>
      <w:r w:rsidRPr="005E57D0">
        <w:rPr>
          <w:sz w:val="28"/>
          <w:szCs w:val="28"/>
        </w:rPr>
        <w:t xml:space="preserve"> </w:t>
      </w:r>
      <w:bookmarkStart w:id="9" w:name="_Toc507399376"/>
      <w:r w:rsidRPr="005E57D0">
        <w:rPr>
          <w:sz w:val="28"/>
          <w:szCs w:val="28"/>
        </w:rPr>
        <w:t>ПЕРВИЧНЫЕ УЧЕТНЫЕ ДОКУМЕНТЫ</w:t>
      </w:r>
      <w:bookmarkEnd w:id="9"/>
      <w:r w:rsidRPr="005E57D0">
        <w:rPr>
          <w:sz w:val="28"/>
          <w:szCs w:val="28"/>
        </w:rPr>
        <w:t xml:space="preserve"> </w:t>
      </w:r>
    </w:p>
    <w:p w14:paraId="527C86AF" w14:textId="77777777" w:rsidR="004C3CBE" w:rsidRPr="005E57D0" w:rsidRDefault="004C3CBE" w:rsidP="004C3C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7BAAC" w14:textId="77777777" w:rsidR="00266DA4" w:rsidRPr="005E57D0" w:rsidRDefault="00ED13E7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3C2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Документирование операций с имуществом, обязательствами, а </w:t>
      </w:r>
    </w:p>
    <w:p w14:paraId="70D11CD1" w14:textId="77777777" w:rsidR="00ED13E7" w:rsidRPr="005E57D0" w:rsidRDefault="00ED13E7" w:rsidP="00ED13E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иных фактов хозяйственной деятельности, ведение регистров бухгалтерского (бюджетного) учета осуществляется на русском языке.</w:t>
      </w:r>
    </w:p>
    <w:p w14:paraId="214B70F1" w14:textId="77777777" w:rsidR="00C83C29" w:rsidRPr="005E57D0" w:rsidRDefault="00266DA4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записей в регистрах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являются первичные документы, фиксирующие факт совершения хозяйственной жизни, а также бухгалтерские расчеты.</w:t>
      </w:r>
    </w:p>
    <w:p w14:paraId="6638A07F" w14:textId="77777777" w:rsidR="00C83C29" w:rsidRPr="00FF3AC3" w:rsidRDefault="005D121A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ФБУ </w:t>
      </w:r>
      <w:r w:rsidR="00AE040B" w:rsidRPr="00FF3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 w:rsidRPr="00FF3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3C29" w:rsidRPr="00FF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применяются:</w:t>
      </w:r>
    </w:p>
    <w:p w14:paraId="257204E6" w14:textId="77777777" w:rsidR="00E845F5" w:rsidRPr="00FF3AC3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AC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C2A52" w:rsidRPr="00FF3AC3">
        <w:rPr>
          <w:rFonts w:ascii="Times New Roman" w:hAnsi="Times New Roman" w:cs="Times New Roman"/>
          <w:sz w:val="28"/>
          <w:szCs w:val="28"/>
        </w:rPr>
        <w:t xml:space="preserve"> у</w:t>
      </w:r>
      <w:r w:rsidR="00C83C29" w:rsidRPr="00FF3AC3">
        <w:rPr>
          <w:rFonts w:ascii="Times New Roman" w:hAnsi="Times New Roman" w:cs="Times New Roman"/>
          <w:sz w:val="28"/>
          <w:szCs w:val="28"/>
        </w:rPr>
        <w:t xml:space="preserve">нифицированные формы первичных документов бухгалтерского учета, утвержденные приказом Минфина России от </w:t>
      </w:r>
      <w:r w:rsidR="00F9395D" w:rsidRPr="00FF3AC3">
        <w:rPr>
          <w:rFonts w:ascii="Times New Roman" w:hAnsi="Times New Roman" w:cs="Times New Roman"/>
          <w:sz w:val="28"/>
          <w:szCs w:val="28"/>
        </w:rPr>
        <w:t xml:space="preserve">30.03.2015 № 52н (далее – </w:t>
      </w:r>
      <w:r w:rsidR="00E362E5" w:rsidRPr="00FF3AC3">
        <w:rPr>
          <w:rFonts w:ascii="Times New Roman" w:hAnsi="Times New Roman" w:cs="Times New Roman"/>
          <w:sz w:val="28"/>
          <w:szCs w:val="28"/>
        </w:rPr>
        <w:t>Приказ Минфина России от 30.03.</w:t>
      </w:r>
      <w:r w:rsidR="00F9395D" w:rsidRPr="00FF3AC3">
        <w:rPr>
          <w:rFonts w:ascii="Times New Roman" w:hAnsi="Times New Roman" w:cs="Times New Roman"/>
          <w:sz w:val="28"/>
          <w:szCs w:val="28"/>
        </w:rPr>
        <w:t>2015 г. № 52н</w:t>
      </w:r>
      <w:r w:rsidR="002601A5">
        <w:rPr>
          <w:rFonts w:ascii="Times New Roman" w:hAnsi="Times New Roman" w:cs="Times New Roman"/>
          <w:sz w:val="28"/>
          <w:szCs w:val="28"/>
        </w:rPr>
        <w:t xml:space="preserve"> (в ред. от 15.06.2020)</w:t>
      </w:r>
      <w:r w:rsidR="00F9395D" w:rsidRPr="00FF3AC3">
        <w:rPr>
          <w:rFonts w:ascii="Times New Roman" w:hAnsi="Times New Roman" w:cs="Times New Roman"/>
          <w:sz w:val="28"/>
          <w:szCs w:val="28"/>
        </w:rPr>
        <w:t>)</w:t>
      </w:r>
      <w:r w:rsidR="002575F0" w:rsidRPr="00FF3AC3">
        <w:rPr>
          <w:rFonts w:ascii="Times New Roman" w:hAnsi="Times New Roman" w:cs="Times New Roman"/>
          <w:sz w:val="28"/>
          <w:szCs w:val="28"/>
        </w:rPr>
        <w:t>, а также электронные документы и регистры, предусмотренные Приказом Минфина России от 15.06.2020 № 103н.</w:t>
      </w:r>
    </w:p>
    <w:p w14:paraId="2232C073" w14:textId="77777777" w:rsidR="00FE0374" w:rsidRPr="00FF3AC3" w:rsidRDefault="00FE0374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AC3">
        <w:rPr>
          <w:rFonts w:ascii="Times New Roman" w:hAnsi="Times New Roman" w:cs="Times New Roman"/>
          <w:sz w:val="28"/>
          <w:szCs w:val="28"/>
        </w:rPr>
        <w:tab/>
        <w:t>- унифицированные формы первичных документов бухгалтерского учета, утвержденные приказом Минфина России от 15.04.2021 № 61н (далее – Приказ Минфина России от 15.04.2021 г. № 61н), а также электронные документы и регистры, предусмотренные Приказом Минфина России от 30.10.2023 № 174н.</w:t>
      </w:r>
    </w:p>
    <w:p w14:paraId="100DCDE7" w14:textId="77777777" w:rsidR="00C83C29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AC3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83C29" w:rsidRPr="00FF3AC3">
        <w:rPr>
          <w:rFonts w:ascii="Times New Roman" w:hAnsi="Times New Roman" w:cs="Times New Roman"/>
          <w:sz w:val="28"/>
          <w:szCs w:val="28"/>
        </w:rPr>
        <w:t>другие унифицированные формы первичных документов, введенные исполнительными органами Российской Федерации.</w:t>
      </w:r>
    </w:p>
    <w:p w14:paraId="7CA0CD63" w14:textId="77777777" w:rsidR="003F1B38" w:rsidRPr="005E57D0" w:rsidRDefault="004C3CB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DA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утвержденных унифицированных форм первичных учетных документов, разрабатываются и утверждаются внутренн</w:t>
      </w:r>
      <w:r w:rsidR="005515C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типовые документы (Приказ</w:t>
      </w:r>
      <w:r w:rsidR="00266DA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0A87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362BD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5C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0A8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515C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F0A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4CC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F0A8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C4CC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г.) об</w:t>
      </w:r>
      <w:r w:rsidR="005515C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форм первичных учетных документов</w:t>
      </w:r>
      <w:r w:rsidR="00266DA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F45131" w14:textId="77777777" w:rsidR="00266DA4" w:rsidRPr="005E57D0" w:rsidRDefault="00362BDD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hAnsi="Times New Roman" w:cs="Times New Roman"/>
          <w:sz w:val="28"/>
          <w:szCs w:val="28"/>
        </w:rPr>
        <w:t xml:space="preserve"> </w:t>
      </w:r>
      <w:r w:rsidR="003F1B38" w:rsidRPr="005E57D0">
        <w:rPr>
          <w:rFonts w:ascii="Times New Roman" w:hAnsi="Times New Roman" w:cs="Times New Roman"/>
          <w:sz w:val="28"/>
          <w:szCs w:val="28"/>
        </w:rPr>
        <w:t>Р</w:t>
      </w:r>
      <w:r w:rsidR="00266DA4" w:rsidRPr="005E57D0">
        <w:rPr>
          <w:rFonts w:ascii="Times New Roman" w:hAnsi="Times New Roman" w:cs="Times New Roman"/>
          <w:sz w:val="28"/>
          <w:szCs w:val="28"/>
        </w:rPr>
        <w:t xml:space="preserve">азработанные формы документов, </w:t>
      </w:r>
      <w:r w:rsidR="007B48E0" w:rsidRPr="005E57D0">
        <w:rPr>
          <w:rFonts w:ascii="Times New Roman" w:hAnsi="Times New Roman" w:cs="Times New Roman"/>
          <w:sz w:val="28"/>
          <w:szCs w:val="28"/>
        </w:rPr>
        <w:t>содержат</w:t>
      </w:r>
      <w:r w:rsidR="00266DA4" w:rsidRPr="005E57D0">
        <w:rPr>
          <w:rFonts w:ascii="Times New Roman" w:hAnsi="Times New Roman" w:cs="Times New Roman"/>
          <w:sz w:val="28"/>
          <w:szCs w:val="28"/>
        </w:rPr>
        <w:t xml:space="preserve"> обязательные реквизиты, указанные в ч. 2 ст. 9 Федер</w:t>
      </w:r>
      <w:r w:rsidR="00077563" w:rsidRPr="005E57D0">
        <w:rPr>
          <w:rFonts w:ascii="Times New Roman" w:hAnsi="Times New Roman" w:cs="Times New Roman"/>
          <w:sz w:val="28"/>
          <w:szCs w:val="28"/>
        </w:rPr>
        <w:t xml:space="preserve">ального закона от 06.12.2011 г.  </w:t>
      </w:r>
      <w:r w:rsidR="00B0234F" w:rsidRPr="005E57D0">
        <w:rPr>
          <w:rFonts w:ascii="Times New Roman" w:hAnsi="Times New Roman" w:cs="Times New Roman"/>
          <w:sz w:val="28"/>
          <w:szCs w:val="28"/>
        </w:rPr>
        <w:t xml:space="preserve"> </w:t>
      </w:r>
      <w:r w:rsidR="00266DA4" w:rsidRPr="005E57D0">
        <w:rPr>
          <w:rFonts w:ascii="Times New Roman" w:hAnsi="Times New Roman" w:cs="Times New Roman"/>
          <w:sz w:val="28"/>
          <w:szCs w:val="28"/>
        </w:rPr>
        <w:t>№ 402-ФЗ «О бухгалтерском учете»:</w:t>
      </w:r>
    </w:p>
    <w:p w14:paraId="1ADB92F4" w14:textId="77777777" w:rsidR="00266DA4" w:rsidRPr="005E57D0" w:rsidRDefault="007D4104" w:rsidP="007D410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 xml:space="preserve">- </w:t>
      </w:r>
      <w:r w:rsidR="00266DA4" w:rsidRPr="005E57D0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14:paraId="74A15F6C" w14:textId="77777777" w:rsidR="00266DA4" w:rsidRPr="005E57D0" w:rsidRDefault="007D4104" w:rsidP="007D410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-</w:t>
      </w:r>
      <w:r w:rsid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266DA4" w:rsidRPr="005E57D0">
        <w:rPr>
          <w:rFonts w:ascii="Times New Roman" w:hAnsi="Times New Roman" w:cs="Times New Roman"/>
          <w:sz w:val="28"/>
          <w:szCs w:val="28"/>
        </w:rPr>
        <w:t>дату составления документа;</w:t>
      </w:r>
    </w:p>
    <w:p w14:paraId="6DD6A8B2" w14:textId="77777777" w:rsidR="00266DA4" w:rsidRPr="005E57D0" w:rsidRDefault="007D4104" w:rsidP="007D410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-</w:t>
      </w:r>
      <w:r w:rsid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266DA4" w:rsidRPr="005E57D0">
        <w:rPr>
          <w:rFonts w:ascii="Times New Roman" w:hAnsi="Times New Roman" w:cs="Times New Roman"/>
          <w:sz w:val="28"/>
          <w:szCs w:val="28"/>
        </w:rPr>
        <w:t>наименование организации, от имени которой составлен документ;</w:t>
      </w:r>
    </w:p>
    <w:p w14:paraId="5F12953F" w14:textId="77777777" w:rsidR="00266DA4" w:rsidRPr="005E57D0" w:rsidRDefault="007D4104" w:rsidP="007D410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 xml:space="preserve">- </w:t>
      </w:r>
      <w:r w:rsidR="00266DA4" w:rsidRPr="005E57D0">
        <w:rPr>
          <w:rFonts w:ascii="Times New Roman" w:hAnsi="Times New Roman" w:cs="Times New Roman"/>
          <w:sz w:val="28"/>
          <w:szCs w:val="28"/>
        </w:rPr>
        <w:t>содержание факта хозяйственной операции;</w:t>
      </w:r>
    </w:p>
    <w:p w14:paraId="66F470F8" w14:textId="77777777" w:rsidR="00266DA4" w:rsidRPr="005E57D0" w:rsidRDefault="007D4104" w:rsidP="007D410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266DA4" w:rsidRPr="005E57D0">
        <w:rPr>
          <w:rFonts w:ascii="Times New Roman" w:hAnsi="Times New Roman" w:cs="Times New Roman"/>
          <w:sz w:val="28"/>
          <w:szCs w:val="28"/>
        </w:rPr>
        <w:t>величин</w:t>
      </w:r>
      <w:r w:rsidR="00D0303A">
        <w:rPr>
          <w:rFonts w:ascii="Times New Roman" w:hAnsi="Times New Roman" w:cs="Times New Roman"/>
          <w:sz w:val="28"/>
          <w:szCs w:val="28"/>
        </w:rPr>
        <w:t>у</w:t>
      </w:r>
      <w:r w:rsidR="00266DA4" w:rsidRPr="005E57D0">
        <w:rPr>
          <w:rFonts w:ascii="Times New Roman" w:hAnsi="Times New Roman" w:cs="Times New Roman"/>
          <w:sz w:val="28"/>
          <w:szCs w:val="28"/>
        </w:rPr>
        <w:t xml:space="preserve"> натурального и (или) денежного измерения факта хозяйственной жизни с указанием единиц измерения;</w:t>
      </w:r>
    </w:p>
    <w:p w14:paraId="4A9EC730" w14:textId="77777777" w:rsidR="00266DA4" w:rsidRPr="005E57D0" w:rsidRDefault="007D4104" w:rsidP="007D410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 xml:space="preserve">- </w:t>
      </w:r>
      <w:r w:rsidR="00266DA4" w:rsidRPr="005E57D0">
        <w:rPr>
          <w:rFonts w:ascii="Times New Roman" w:hAnsi="Times New Roman" w:cs="Times New Roman"/>
          <w:sz w:val="28"/>
          <w:szCs w:val="28"/>
        </w:rPr>
        <w:t>наименование должностных лиц, ответственных за совершение хозяйственной операции и правильность ее оформления;</w:t>
      </w:r>
    </w:p>
    <w:p w14:paraId="484C6842" w14:textId="77777777" w:rsidR="00266DA4" w:rsidRPr="005E57D0" w:rsidRDefault="007D4104" w:rsidP="007D410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 xml:space="preserve">- </w:t>
      </w:r>
      <w:r w:rsidR="00266DA4" w:rsidRPr="005E57D0">
        <w:rPr>
          <w:rFonts w:ascii="Times New Roman" w:hAnsi="Times New Roman" w:cs="Times New Roman"/>
          <w:sz w:val="28"/>
          <w:szCs w:val="28"/>
        </w:rPr>
        <w:t>личные подписи указанных лиц с указанием фамилий и инициалов либо иных реквизитов, необходимых для идентификации этих лиц.</w:t>
      </w:r>
    </w:p>
    <w:p w14:paraId="3648946D" w14:textId="77777777" w:rsidR="00CF48F4" w:rsidRPr="005E57D0" w:rsidRDefault="00266DA4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передачи </w:t>
      </w:r>
      <w:r w:rsidR="00CF48F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обработки первичных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для отражения в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бухгалтерском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</w:t>
      </w:r>
      <w:r w:rsidR="00CF48F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регулируется </w:t>
      </w:r>
      <w:r w:rsidR="00D25E16" w:rsidRPr="005E5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о</w:t>
      </w:r>
      <w:r w:rsidR="00E00841" w:rsidRPr="005E5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документооборот</w:t>
      </w:r>
      <w:r w:rsidR="00D25E16" w:rsidRPr="005E5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00841" w:rsidRPr="005E5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72FB62" w14:textId="77777777" w:rsidR="00CF48F4" w:rsidRPr="005E57D0" w:rsidRDefault="00CF48F4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Моментом отражения в учете операций с первичными документами может считаться не только дата совершения хозяйственных операций, но и дата принятия к учету первичных документов.</w:t>
      </w:r>
    </w:p>
    <w:p w14:paraId="6B2293A6" w14:textId="77777777" w:rsidR="00DD6B32" w:rsidRPr="005E57D0" w:rsidRDefault="00B15E13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(бюджетный)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ведется методом начисления, согласно которому результаты операций признаются по факту их совершения независимо от того, когда получены или выплачены денежные средства (или эквиваленты) при расчетах, связанных с осуществлением указанных операций</w:t>
      </w:r>
      <w:r w:rsidR="00C318B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73839" w14:textId="77777777" w:rsidR="00CA186F" w:rsidRPr="005E57D0" w:rsidRDefault="00CA186F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бухгалтерского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применяются формы первичных документов класса 03 и класса 05 Общероссийского классификатора управленческой документации.</w:t>
      </w:r>
    </w:p>
    <w:p w14:paraId="6684B25B" w14:textId="77777777" w:rsidR="00623162" w:rsidRPr="005E57D0" w:rsidRDefault="007B1384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принятие к бухгалтерскому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(бюджетному)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документов, которыми оформляются не имевшие места факты хозяйственной жизни.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регистрах бухгалтерского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а также достоверность этих данных.</w:t>
      </w:r>
    </w:p>
    <w:p w14:paraId="0BBB2A20" w14:textId="77777777" w:rsidR="00036EAE" w:rsidRPr="002601A5" w:rsidRDefault="007B1384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72881800"/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не несет ответственность за</w:t>
      </w:r>
      <w:r w:rsidR="007B48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составленных другими сотрудниками первичных документов свершившимся фактам хозяйственной жизни</w:t>
      </w:r>
      <w:r w:rsidR="00F6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245"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несвоевременное их предоставление</w:t>
      </w:r>
      <w:r w:rsidR="00307AF0"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исполнителями</w:t>
      </w:r>
      <w:r w:rsidR="00F67245" w:rsidRPr="0026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0"/>
    <w:p w14:paraId="264BB1AB" w14:textId="77777777" w:rsidR="0039140F" w:rsidRPr="005E57D0" w:rsidRDefault="0039140F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 учету первичных учетных документов для регистрации содержащихся в них данных в регистрах бухгалтерского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после проверки оформления первичного документа на содержание обязательных реквизитов, на соответствие форм документов, на правильность отражения в них числовых показателей.</w:t>
      </w:r>
    </w:p>
    <w:p w14:paraId="40EBAEC2" w14:textId="77777777" w:rsidR="00362BDD" w:rsidRDefault="002B70B4" w:rsidP="00D75C33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годовой отчетности документы, представленные за выполненные работы, оказанные услуг</w:t>
      </w:r>
      <w:r w:rsidR="009C4CCA"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декабре отчетного года</w:t>
      </w:r>
      <w:r w:rsidR="00AC35CF"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CCA"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5</w:t>
      </w:r>
      <w:r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срока представления </w:t>
      </w:r>
      <w:r w:rsidR="009C4CCA"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 (</w:t>
      </w:r>
      <w:r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9C4CCA"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</w:t>
      </w:r>
      <w:r w:rsidR="00AC35CF"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к учету и отражаются в годовой отчетности. Документы, представленные позднее выше установленного срока, принимаются к учету в текущем году.</w:t>
      </w:r>
    </w:p>
    <w:p w14:paraId="2C9C26D0" w14:textId="77777777" w:rsidR="00C81CD3" w:rsidRPr="00AC35CF" w:rsidRDefault="00C81CD3" w:rsidP="00C81CD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3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9C756" w14:textId="77777777" w:rsidR="009E24A7" w:rsidRPr="005E57D0" w:rsidRDefault="0044061E" w:rsidP="00A7629A">
      <w:pPr>
        <w:pStyle w:val="heading1normal"/>
        <w:numPr>
          <w:ilvl w:val="0"/>
          <w:numId w:val="15"/>
        </w:numPr>
        <w:spacing w:line="240" w:lineRule="auto"/>
        <w:ind w:firstLine="0"/>
        <w:jc w:val="center"/>
        <w:rPr>
          <w:sz w:val="28"/>
          <w:szCs w:val="28"/>
        </w:rPr>
      </w:pPr>
      <w:bookmarkStart w:id="11" w:name="_Toc507399377"/>
      <w:r w:rsidRPr="005E57D0">
        <w:rPr>
          <w:sz w:val="28"/>
          <w:szCs w:val="28"/>
        </w:rPr>
        <w:t>ТЕХНОЛОГИЯ ОБРАБОТКИ УЧЕТНОЙ ИНФОРМАЦИИ</w:t>
      </w:r>
      <w:r w:rsidR="009E24A7" w:rsidRPr="005E57D0">
        <w:rPr>
          <w:sz w:val="28"/>
          <w:szCs w:val="28"/>
        </w:rPr>
        <w:t>.</w:t>
      </w:r>
      <w:r w:rsidR="002E2483" w:rsidRPr="005E57D0">
        <w:rPr>
          <w:sz w:val="28"/>
          <w:szCs w:val="28"/>
        </w:rPr>
        <w:t xml:space="preserve"> </w:t>
      </w:r>
      <w:r w:rsidR="009E24A7" w:rsidRPr="005E57D0">
        <w:rPr>
          <w:sz w:val="28"/>
          <w:szCs w:val="28"/>
        </w:rPr>
        <w:t>РЕГИСТРЫ БЮДЖЕТНОГО УЧЕТА</w:t>
      </w:r>
      <w:bookmarkEnd w:id="11"/>
    </w:p>
    <w:p w14:paraId="29B11CEA" w14:textId="77777777" w:rsidR="002D3098" w:rsidRPr="005E57D0" w:rsidRDefault="002D3098" w:rsidP="002D309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AEFB6D" w14:textId="77777777" w:rsidR="00075264" w:rsidRPr="0048607C" w:rsidRDefault="00D838FC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(б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юджетный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</w:t>
      </w:r>
      <w:r w:rsidR="005D121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0E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</w:t>
      </w:r>
      <w:r w:rsidR="005D121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21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2BD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="00C1109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двойной записи 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Рабочим</w:t>
      </w:r>
      <w:r w:rsidR="005D121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</w:t>
      </w:r>
      <w:r w:rsidR="0062316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E0084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бюджетного учета </w:t>
      </w:r>
      <w:r w:rsidR="003F1B3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2CC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1B3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разработанным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4F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Минфина России от 01.12.2010 № 157н </w:t>
      </w:r>
      <w:r w:rsidR="004F0A87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</w:t>
      </w:r>
      <w:r w:rsidR="0048607C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F0A87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607C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0A87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607C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0A87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1096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C35CF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Минфина России от 16.12.2010 № 174н (в </w:t>
      </w:r>
      <w:r w:rsidR="004F0A87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от </w:t>
      </w:r>
      <w:r w:rsidR="0048607C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F0A87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07C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F0A87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607C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5CF" w:rsidRPr="004860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5F043D6" w14:textId="77777777" w:rsidR="00075264" w:rsidRPr="005E57D0" w:rsidRDefault="00075264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ведения 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D838F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- журнальная, с применением вычислительной техники на базе современных информационных технологий</w:t>
      </w:r>
      <w:r w:rsidR="00B91DD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74E46" w14:textId="77777777" w:rsidR="008C13B4" w:rsidRPr="005E57D0" w:rsidRDefault="0044061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учетной информации пр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автоматизированный учет.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Автоматизированный </w:t>
      </w:r>
      <w:r w:rsidR="007B48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</w:t>
      </w:r>
      <w:r w:rsidR="005D121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21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264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 применением следующ</w:t>
      </w:r>
      <w:r w:rsidR="007B48E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программных продуктов: «1С</w:t>
      </w:r>
      <w:r w:rsidR="00362BD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:Предприятие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50A1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«Парус</w:t>
      </w:r>
      <w:r w:rsidR="00362BD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79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8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«1</w:t>
      </w:r>
      <w:r w:rsidR="00362BD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С: </w:t>
      </w:r>
      <w:r w:rsidR="007C27A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E0374" w:rsidRPr="00867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Управление имуществом 2.0 подсистемы КОНТУР ФГИС Росстандарт, межведомс</w:t>
      </w:r>
      <w:r w:rsidR="008679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0374" w:rsidRPr="00867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портал Росимущества</w:t>
      </w:r>
      <w:r w:rsidRPr="00867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 применением электронного документооборота с органами Федерального казначейства</w:t>
      </w:r>
      <w:r w:rsidR="00534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налоговыми органами</w:t>
      </w:r>
      <w:r w:rsidR="0053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3A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оциальным фондом России</w:t>
      </w:r>
      <w:r w:rsidR="00534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328BB4" w14:textId="77777777" w:rsidR="0044061E" w:rsidRPr="005E57D0" w:rsidRDefault="0044061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бюджетного учета основана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учета.</w:t>
      </w:r>
    </w:p>
    <w:p w14:paraId="71263BAC" w14:textId="77777777" w:rsidR="00C11096" w:rsidRPr="005E57D0" w:rsidRDefault="00C11096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</w:t>
      </w:r>
      <w:r w:rsidR="00DF42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6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ГРБС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алгоритма формирования показателей отчетности, разрабатывает предложения по совершенствованию аналитики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счетов Рабочего плана счетов, группировки учетной информации, форм регистров, других изменений программного обеспечения в соответствии с особенностями ведомственного бюджетного учета и отчетности.</w:t>
      </w:r>
    </w:p>
    <w:p w14:paraId="62CC3A08" w14:textId="77777777" w:rsidR="0044061E" w:rsidRPr="005E57D0" w:rsidRDefault="0044061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телекоммуникационных каналов связи и электронной подписи </w:t>
      </w:r>
      <w:r w:rsidR="003E40E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</w:t>
      </w:r>
      <w:r w:rsidR="00F661D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2F3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5A4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электронный документооборот по следующим направлениям:</w:t>
      </w:r>
    </w:p>
    <w:p w14:paraId="4FDB2B2F" w14:textId="77777777" w:rsidR="0044061E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44061E" w:rsidRPr="00826B7E">
        <w:rPr>
          <w:rFonts w:ascii="Times New Roman" w:hAnsi="Times New Roman" w:cs="Times New Roman"/>
          <w:sz w:val="28"/>
          <w:szCs w:val="28"/>
        </w:rPr>
        <w:t>система электронного документооборота с казначейством;</w:t>
      </w:r>
    </w:p>
    <w:p w14:paraId="26148198" w14:textId="77777777" w:rsidR="0044061E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44061E" w:rsidRPr="00826B7E">
        <w:rPr>
          <w:rFonts w:ascii="Times New Roman" w:hAnsi="Times New Roman" w:cs="Times New Roman"/>
          <w:sz w:val="28"/>
          <w:szCs w:val="28"/>
        </w:rPr>
        <w:t xml:space="preserve">передача бухгалтерской </w:t>
      </w:r>
      <w:r w:rsidR="00A43C8F" w:rsidRPr="00826B7E">
        <w:rPr>
          <w:rFonts w:ascii="Times New Roman" w:hAnsi="Times New Roman" w:cs="Times New Roman"/>
          <w:sz w:val="28"/>
          <w:szCs w:val="28"/>
        </w:rPr>
        <w:t xml:space="preserve">(бюджетной) </w:t>
      </w:r>
      <w:r w:rsidR="0044061E" w:rsidRPr="00826B7E">
        <w:rPr>
          <w:rFonts w:ascii="Times New Roman" w:hAnsi="Times New Roman" w:cs="Times New Roman"/>
          <w:sz w:val="28"/>
          <w:szCs w:val="28"/>
        </w:rPr>
        <w:t>отчетности учредителю</w:t>
      </w:r>
      <w:r w:rsidR="001338CB">
        <w:rPr>
          <w:rFonts w:ascii="Times New Roman" w:hAnsi="Times New Roman" w:cs="Times New Roman"/>
          <w:sz w:val="28"/>
          <w:szCs w:val="28"/>
        </w:rPr>
        <w:t>, в казначейство, в ИФНС)</w:t>
      </w:r>
      <w:r w:rsidR="0044061E" w:rsidRPr="00826B7E">
        <w:rPr>
          <w:rFonts w:ascii="Times New Roman" w:hAnsi="Times New Roman" w:cs="Times New Roman"/>
          <w:sz w:val="28"/>
          <w:szCs w:val="28"/>
        </w:rPr>
        <w:t>;</w:t>
      </w:r>
    </w:p>
    <w:p w14:paraId="7BBC5DAF" w14:textId="77777777" w:rsidR="00826B7E" w:rsidRDefault="00826B7E" w:rsidP="00826B7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61E" w:rsidRPr="005E57D0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534D2B">
        <w:rPr>
          <w:rFonts w:ascii="Times New Roman" w:hAnsi="Times New Roman" w:cs="Times New Roman"/>
          <w:sz w:val="28"/>
          <w:szCs w:val="28"/>
        </w:rPr>
        <w:t xml:space="preserve">   </w:t>
      </w:r>
      <w:r w:rsidR="0044061E" w:rsidRPr="005E57D0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534D2B">
        <w:rPr>
          <w:rFonts w:ascii="Times New Roman" w:hAnsi="Times New Roman" w:cs="Times New Roman"/>
          <w:sz w:val="28"/>
          <w:szCs w:val="28"/>
        </w:rPr>
        <w:t xml:space="preserve">   </w:t>
      </w:r>
      <w:r w:rsidR="0044061E" w:rsidRPr="005E57D0">
        <w:rPr>
          <w:rFonts w:ascii="Times New Roman" w:hAnsi="Times New Roman" w:cs="Times New Roman"/>
          <w:sz w:val="28"/>
          <w:szCs w:val="28"/>
        </w:rPr>
        <w:t xml:space="preserve">по </w:t>
      </w:r>
      <w:r w:rsidR="00534D2B">
        <w:rPr>
          <w:rFonts w:ascii="Times New Roman" w:hAnsi="Times New Roman" w:cs="Times New Roman"/>
          <w:sz w:val="28"/>
          <w:szCs w:val="28"/>
        </w:rPr>
        <w:t xml:space="preserve">   </w:t>
      </w:r>
      <w:r w:rsidR="0044061E" w:rsidRPr="005E57D0">
        <w:rPr>
          <w:rFonts w:ascii="Times New Roman" w:hAnsi="Times New Roman" w:cs="Times New Roman"/>
          <w:sz w:val="28"/>
          <w:szCs w:val="28"/>
        </w:rPr>
        <w:t>налогам,</w:t>
      </w:r>
      <w:r w:rsidR="00534D2B">
        <w:rPr>
          <w:rFonts w:ascii="Times New Roman" w:hAnsi="Times New Roman" w:cs="Times New Roman"/>
          <w:sz w:val="28"/>
          <w:szCs w:val="28"/>
        </w:rPr>
        <w:t xml:space="preserve">  </w:t>
      </w:r>
      <w:r w:rsidR="0044061E" w:rsidRPr="005E57D0">
        <w:rPr>
          <w:rFonts w:ascii="Times New Roman" w:hAnsi="Times New Roman" w:cs="Times New Roman"/>
          <w:sz w:val="28"/>
          <w:szCs w:val="28"/>
        </w:rPr>
        <w:t xml:space="preserve"> сборам </w:t>
      </w:r>
      <w:r w:rsidR="00534D2B">
        <w:rPr>
          <w:rFonts w:ascii="Times New Roman" w:hAnsi="Times New Roman" w:cs="Times New Roman"/>
          <w:sz w:val="28"/>
          <w:szCs w:val="28"/>
        </w:rPr>
        <w:t xml:space="preserve">  </w:t>
      </w:r>
      <w:r w:rsidR="0044061E" w:rsidRPr="005E57D0">
        <w:rPr>
          <w:rFonts w:ascii="Times New Roman" w:hAnsi="Times New Roman" w:cs="Times New Roman"/>
          <w:sz w:val="28"/>
          <w:szCs w:val="28"/>
        </w:rPr>
        <w:t xml:space="preserve">и </w:t>
      </w:r>
      <w:r w:rsidR="00534D2B">
        <w:rPr>
          <w:rFonts w:ascii="Times New Roman" w:hAnsi="Times New Roman" w:cs="Times New Roman"/>
          <w:sz w:val="28"/>
          <w:szCs w:val="28"/>
        </w:rPr>
        <w:t xml:space="preserve">  </w:t>
      </w:r>
      <w:r w:rsidR="0044061E" w:rsidRPr="005E57D0">
        <w:rPr>
          <w:rFonts w:ascii="Times New Roman" w:hAnsi="Times New Roman" w:cs="Times New Roman"/>
          <w:sz w:val="28"/>
          <w:szCs w:val="28"/>
        </w:rPr>
        <w:t xml:space="preserve">иным </w:t>
      </w:r>
      <w:r w:rsidR="00534D2B">
        <w:rPr>
          <w:rFonts w:ascii="Times New Roman" w:hAnsi="Times New Roman" w:cs="Times New Roman"/>
          <w:sz w:val="28"/>
          <w:szCs w:val="28"/>
        </w:rPr>
        <w:t xml:space="preserve"> </w:t>
      </w:r>
      <w:r w:rsidR="0044061E" w:rsidRPr="005E57D0">
        <w:rPr>
          <w:rFonts w:ascii="Times New Roman" w:hAnsi="Times New Roman" w:cs="Times New Roman"/>
          <w:sz w:val="28"/>
          <w:szCs w:val="28"/>
        </w:rPr>
        <w:t>обязательным</w:t>
      </w:r>
    </w:p>
    <w:p w14:paraId="04630EFE" w14:textId="77777777" w:rsidR="0044061E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платежам в инспекцию Федеральной налоговой службы</w:t>
      </w:r>
      <w:r w:rsidR="00534D2B">
        <w:rPr>
          <w:rFonts w:ascii="Times New Roman" w:hAnsi="Times New Roman" w:cs="Times New Roman"/>
          <w:sz w:val="28"/>
          <w:szCs w:val="28"/>
        </w:rPr>
        <w:t xml:space="preserve">, </w:t>
      </w:r>
      <w:r w:rsidR="00A33AF4">
        <w:rPr>
          <w:rFonts w:ascii="Times New Roman" w:hAnsi="Times New Roman" w:cs="Times New Roman"/>
          <w:sz w:val="28"/>
          <w:szCs w:val="28"/>
        </w:rPr>
        <w:t>Социальный фонд России</w:t>
      </w:r>
      <w:r w:rsidR="0044061E" w:rsidRPr="00826B7E">
        <w:rPr>
          <w:rFonts w:ascii="Times New Roman" w:hAnsi="Times New Roman" w:cs="Times New Roman"/>
          <w:sz w:val="28"/>
          <w:szCs w:val="28"/>
        </w:rPr>
        <w:t>;</w:t>
      </w:r>
    </w:p>
    <w:p w14:paraId="6742E908" w14:textId="77777777" w:rsidR="003B4C62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44061E" w:rsidRPr="00826B7E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организации на официальном сайте </w:t>
      </w:r>
      <w:r w:rsidR="00F661D6" w:rsidRPr="00826B7E">
        <w:rPr>
          <w:rFonts w:ascii="Times New Roman" w:hAnsi="Times New Roman" w:cs="Times New Roman"/>
          <w:sz w:val="28"/>
          <w:szCs w:val="28"/>
        </w:rPr>
        <w:t xml:space="preserve">Росстандарта и ФБУ </w:t>
      </w:r>
      <w:r w:rsidR="00AE040B" w:rsidRPr="00826B7E">
        <w:rPr>
          <w:rFonts w:ascii="Times New Roman" w:hAnsi="Times New Roman" w:cs="Times New Roman"/>
          <w:sz w:val="28"/>
          <w:szCs w:val="28"/>
        </w:rPr>
        <w:t>«</w:t>
      </w:r>
      <w:r w:rsidR="00F661D6" w:rsidRPr="00826B7E">
        <w:rPr>
          <w:rFonts w:ascii="Times New Roman" w:hAnsi="Times New Roman" w:cs="Times New Roman"/>
          <w:sz w:val="28"/>
          <w:szCs w:val="28"/>
        </w:rPr>
        <w:t>Самарск</w:t>
      </w:r>
      <w:r w:rsidR="00AE040B" w:rsidRPr="00826B7E">
        <w:rPr>
          <w:rFonts w:ascii="Times New Roman" w:hAnsi="Times New Roman" w:cs="Times New Roman"/>
          <w:sz w:val="28"/>
          <w:szCs w:val="28"/>
        </w:rPr>
        <w:t>ий</w:t>
      </w:r>
      <w:r w:rsidR="00F661D6" w:rsidRPr="00826B7E">
        <w:rPr>
          <w:rFonts w:ascii="Times New Roman" w:hAnsi="Times New Roman" w:cs="Times New Roman"/>
          <w:sz w:val="28"/>
          <w:szCs w:val="28"/>
        </w:rPr>
        <w:t xml:space="preserve"> ЦСМ</w:t>
      </w:r>
      <w:r w:rsidR="00AE040B" w:rsidRPr="00826B7E">
        <w:rPr>
          <w:rFonts w:ascii="Times New Roman" w:hAnsi="Times New Roman" w:cs="Times New Roman"/>
          <w:sz w:val="28"/>
          <w:szCs w:val="28"/>
        </w:rPr>
        <w:t>»</w:t>
      </w:r>
      <w:r w:rsidR="00362BDD" w:rsidRPr="00826B7E">
        <w:rPr>
          <w:rFonts w:ascii="Times New Roman" w:hAnsi="Times New Roman" w:cs="Times New Roman"/>
          <w:sz w:val="28"/>
          <w:szCs w:val="28"/>
        </w:rPr>
        <w:t>.</w:t>
      </w:r>
    </w:p>
    <w:p w14:paraId="0CF2D20B" w14:textId="77777777" w:rsidR="003B4C62" w:rsidRPr="005E57D0" w:rsidRDefault="003B4C62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(бюджетный)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ведется по проверенным и принятым к учету первичным документам, упорядоченным по датам совершения фактов хозяйственной жизни (в хронологическом порядке) и</w:t>
      </w:r>
      <w:r w:rsidR="008C408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</w:t>
      </w:r>
      <w:r w:rsidR="00362BD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накопительным способом в журналах операций и Главной книге.</w:t>
      </w:r>
    </w:p>
    <w:p w14:paraId="5A70A651" w14:textId="77777777" w:rsidR="003B4C62" w:rsidRPr="005E57D0" w:rsidRDefault="003B4C62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отражения фактов хозяйственных операций в регистрах бюджетного учета обеспечивают </w:t>
      </w:r>
      <w:r w:rsidR="001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8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отдела</w:t>
      </w:r>
      <w:r w:rsidR="0007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ведение данных регистров</w:t>
      </w:r>
      <w:r w:rsidR="00070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должностными инструкциями.</w:t>
      </w:r>
    </w:p>
    <w:p w14:paraId="2EA965B7" w14:textId="77777777" w:rsidR="0044061E" w:rsidRPr="005E57D0" w:rsidRDefault="0044061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надлежаще оформленных первичных (сводных) учетных</w:t>
      </w:r>
      <w:r w:rsidR="00DF42E9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любые исправления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новых записей) в электронных базах данных не допускаются.</w:t>
      </w:r>
    </w:p>
    <w:p w14:paraId="33AFF3B9" w14:textId="77777777" w:rsidR="0044061E" w:rsidRPr="005E57D0" w:rsidRDefault="0044061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сохранности электронных данных бухгалтерского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отчетности:</w:t>
      </w:r>
    </w:p>
    <w:p w14:paraId="0025DCAC" w14:textId="77777777" w:rsidR="0044061E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44061E" w:rsidRPr="00826B7E">
        <w:rPr>
          <w:rFonts w:ascii="Times New Roman" w:hAnsi="Times New Roman" w:cs="Times New Roman"/>
          <w:sz w:val="28"/>
          <w:szCs w:val="28"/>
        </w:rPr>
        <w:t>на сервере ежедневно производится сохранение резервных копий базы;</w:t>
      </w:r>
    </w:p>
    <w:p w14:paraId="478F6B81" w14:textId="77777777" w:rsidR="00543AEA" w:rsidRPr="005E57D0" w:rsidRDefault="008C408D" w:rsidP="007D410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-</w:t>
      </w:r>
      <w:r w:rsidR="00543AEA" w:rsidRPr="005E57D0">
        <w:rPr>
          <w:rFonts w:ascii="Times New Roman" w:hAnsi="Times New Roman" w:cs="Times New Roman"/>
          <w:sz w:val="28"/>
          <w:szCs w:val="28"/>
        </w:rPr>
        <w:t xml:space="preserve"> бухгалтерские регистры </w:t>
      </w:r>
      <w:r w:rsidR="0044061E" w:rsidRPr="005E57D0">
        <w:rPr>
          <w:rFonts w:ascii="Times New Roman" w:hAnsi="Times New Roman" w:cs="Times New Roman"/>
          <w:sz w:val="28"/>
          <w:szCs w:val="28"/>
        </w:rPr>
        <w:t xml:space="preserve">распечатываются на бумажный носитель </w:t>
      </w:r>
      <w:r w:rsidR="00543AEA" w:rsidRPr="005E57D0"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p w14:paraId="641C1678" w14:textId="77777777" w:rsidR="0044061E" w:rsidRPr="005E57D0" w:rsidRDefault="0044061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в регистрах учета ошибок сотрудники бухгалте</w:t>
      </w:r>
      <w:r w:rsidR="00D0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отдела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 ошибочные данные, вносят исправления в первичные документы и соответствующи</w:t>
      </w:r>
      <w:r w:rsidR="0062316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базы данных. Исправления</w:t>
      </w:r>
      <w:r w:rsidR="00CD574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6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следующих положений:</w:t>
      </w:r>
    </w:p>
    <w:p w14:paraId="2496E352" w14:textId="77777777" w:rsidR="0044061E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44061E" w:rsidRPr="00826B7E">
        <w:rPr>
          <w:rFonts w:ascii="Times New Roman" w:hAnsi="Times New Roman" w:cs="Times New Roman"/>
          <w:sz w:val="28"/>
          <w:szCs w:val="28"/>
        </w:rPr>
        <w:t xml:space="preserve">доначисление или снятие начислений исправляется за счет доходов и расходов текущего года дополнительной бухгалтерской записью или способом «красное </w:t>
      </w:r>
      <w:proofErr w:type="spellStart"/>
      <w:r w:rsidR="0044061E" w:rsidRPr="00826B7E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="0044061E" w:rsidRPr="00826B7E">
        <w:rPr>
          <w:rFonts w:ascii="Times New Roman" w:hAnsi="Times New Roman" w:cs="Times New Roman"/>
          <w:sz w:val="28"/>
          <w:szCs w:val="28"/>
        </w:rPr>
        <w:t>»;</w:t>
      </w:r>
    </w:p>
    <w:p w14:paraId="4B9B7F94" w14:textId="77777777" w:rsidR="0044061E" w:rsidRPr="00826B7E" w:rsidRDefault="00826B7E" w:rsidP="00826B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44061E" w:rsidRPr="00826B7E">
        <w:rPr>
          <w:rFonts w:ascii="Times New Roman" w:hAnsi="Times New Roman" w:cs="Times New Roman"/>
          <w:sz w:val="28"/>
          <w:szCs w:val="28"/>
        </w:rPr>
        <w:t>при восстановлении в учете остатков прошлых лет применяется счет</w:t>
      </w:r>
      <w:r w:rsidR="00B91DD8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44061E" w:rsidRPr="00826B7E">
        <w:rPr>
          <w:rFonts w:ascii="Times New Roman" w:hAnsi="Times New Roman" w:cs="Times New Roman"/>
          <w:sz w:val="28"/>
          <w:szCs w:val="28"/>
        </w:rPr>
        <w:t>401</w:t>
      </w:r>
      <w:r w:rsidR="00E87AEA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44061E" w:rsidRPr="00826B7E">
        <w:rPr>
          <w:rFonts w:ascii="Times New Roman" w:hAnsi="Times New Roman" w:cs="Times New Roman"/>
          <w:sz w:val="28"/>
          <w:szCs w:val="28"/>
        </w:rPr>
        <w:t>10</w:t>
      </w:r>
      <w:r w:rsidR="00E87AEA" w:rsidRPr="00826B7E">
        <w:rPr>
          <w:rFonts w:ascii="Times New Roman" w:hAnsi="Times New Roman" w:cs="Times New Roman"/>
          <w:sz w:val="28"/>
          <w:szCs w:val="28"/>
        </w:rPr>
        <w:t xml:space="preserve"> </w:t>
      </w:r>
      <w:r w:rsidR="0044061E" w:rsidRPr="00826B7E">
        <w:rPr>
          <w:rFonts w:ascii="Times New Roman" w:hAnsi="Times New Roman" w:cs="Times New Roman"/>
          <w:sz w:val="28"/>
          <w:szCs w:val="28"/>
        </w:rPr>
        <w:t>180 «Прочие доходы».</w:t>
      </w:r>
    </w:p>
    <w:p w14:paraId="277A32D9" w14:textId="77777777" w:rsidR="00CC5E2E" w:rsidRPr="005E57D0" w:rsidRDefault="00CC5E2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ошибок, обнаруженных в регистрах бухгалтерского</w:t>
      </w:r>
      <w:r w:rsidR="00A43C8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производится в порядке, утвержденном в пункте 18 Инструкции № 157н.</w:t>
      </w:r>
    </w:p>
    <w:p w14:paraId="15FD7FC2" w14:textId="77777777" w:rsidR="0044061E" w:rsidRPr="005E57D0" w:rsidRDefault="0044061E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исправлений в электронном регистре бухгалтерского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осуществляется лицами, ответственными за ведение регистра в порядке, предусмотренном положениями настоящего пункта, записями, подтвержденными Справками</w:t>
      </w:r>
      <w:r w:rsidR="00797D7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1AEF8C" w14:textId="77777777" w:rsidR="009E24A7" w:rsidRPr="005E57D0" w:rsidRDefault="009E24A7" w:rsidP="009E24A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49EEE" w14:textId="77777777" w:rsidR="00797D78" w:rsidRPr="005E57D0" w:rsidRDefault="009E24A7" w:rsidP="009E24A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РЕГИСТРЫ </w:t>
      </w:r>
      <w:r w:rsidR="00DF372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DF372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</w:p>
    <w:p w14:paraId="0431FED6" w14:textId="77777777" w:rsidR="008C408D" w:rsidRPr="005E57D0" w:rsidRDefault="008C408D" w:rsidP="009E24A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9FA36" w14:textId="77777777" w:rsidR="000F4317" w:rsidRPr="00D4595E" w:rsidRDefault="00DF3723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(б</w:t>
      </w:r>
      <w:r w:rsidR="00797D78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юджетный</w:t>
      </w:r>
      <w:r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D78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ведется в регистрах, предусмотренных используемой спец</w:t>
      </w:r>
      <w:r w:rsidR="00115A4C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иализированной учетной системой </w:t>
      </w:r>
      <w:r w:rsidR="00EF6119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362E5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2575F0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362E5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30.03.2015 г. № 52н</w:t>
      </w:r>
      <w:r w:rsidR="00D4595E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5F0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15.06.2020 № 103н.</w:t>
      </w:r>
      <w:r w:rsidR="00FE0374" w:rsidRPr="00D4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15.04.2021 № 61н, от 30.10.2023 № 174.</w:t>
      </w:r>
    </w:p>
    <w:p w14:paraId="52D0B25F" w14:textId="77777777" w:rsidR="0038576D" w:rsidRPr="005E57D0" w:rsidRDefault="0038576D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операций с имуществом, обязательствами, а также иных фактов хозяйственной деятельности, ведение регистров бухгалтерского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осуществляется на русском языке. При поступлении документов на иностранных языках </w:t>
      </w:r>
      <w:r w:rsidR="008C408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построчн</w:t>
      </w:r>
      <w:r w:rsidR="008C408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</w:t>
      </w:r>
      <w:r w:rsidR="008C408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документов на </w:t>
      </w:r>
      <w:r w:rsidR="00F661D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BF376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специализированная организация.</w:t>
      </w:r>
      <w:r w:rsidR="00F661D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57CEAA" w14:textId="77777777" w:rsidR="008C408D" w:rsidRPr="005E57D0" w:rsidRDefault="00797D78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Регистры </w:t>
      </w:r>
      <w:r w:rsidR="00F639D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F639D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формируются в соответствии с графиком документооборота на машинных носителях. Изготовление бумажной копии осуществляется </w:t>
      </w:r>
      <w:r w:rsidR="008E34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запроса</w:t>
      </w:r>
    </w:p>
    <w:p w14:paraId="62A015AA" w14:textId="77777777" w:rsidR="008F5711" w:rsidRPr="008F5711" w:rsidRDefault="008F5711" w:rsidP="008F571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5.17 </w:t>
      </w:r>
      <w:r w:rsidR="00797D78" w:rsidRPr="008F5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электронного документа применяется электронная цифровая подпись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7D78" w:rsidRPr="008F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6C06A8" w14:textId="77777777" w:rsidR="00797D78" w:rsidRPr="008F5711" w:rsidRDefault="00797D78" w:rsidP="008F571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711">
        <w:rPr>
          <w:rFonts w:ascii="Times New Roman" w:hAnsi="Times New Roman" w:cs="Times New Roman"/>
          <w:sz w:val="28"/>
          <w:szCs w:val="28"/>
        </w:rPr>
        <w:t>Обязательными реквизитами регистра бюджетного учета являются:</w:t>
      </w:r>
    </w:p>
    <w:p w14:paraId="75482415" w14:textId="77777777" w:rsidR="00797D78" w:rsidRPr="00C4205F" w:rsidRDefault="00C4205F" w:rsidP="00C4205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797D78" w:rsidRPr="00C4205F">
        <w:rPr>
          <w:rFonts w:ascii="Times New Roman" w:hAnsi="Times New Roman" w:cs="Times New Roman"/>
          <w:sz w:val="28"/>
          <w:szCs w:val="28"/>
        </w:rPr>
        <w:t>наименование регистра;</w:t>
      </w:r>
    </w:p>
    <w:p w14:paraId="6B9D3DA6" w14:textId="77777777" w:rsidR="00797D78" w:rsidRPr="00C4205F" w:rsidRDefault="00C4205F" w:rsidP="00C4205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797D78" w:rsidRPr="00C4205F">
        <w:rPr>
          <w:rFonts w:ascii="Times New Roman" w:hAnsi="Times New Roman" w:cs="Times New Roman"/>
          <w:sz w:val="28"/>
          <w:szCs w:val="28"/>
        </w:rPr>
        <w:t>наименование экономического субъекта, составившего регистр;</w:t>
      </w:r>
    </w:p>
    <w:p w14:paraId="0A530B9C" w14:textId="77777777" w:rsidR="00797D78" w:rsidRDefault="00C4205F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797D78" w:rsidRPr="005E57D0">
        <w:rPr>
          <w:rFonts w:ascii="Times New Roman" w:hAnsi="Times New Roman" w:cs="Times New Roman"/>
          <w:sz w:val="28"/>
          <w:szCs w:val="28"/>
        </w:rPr>
        <w:t xml:space="preserve">дата начала и окончания ведения регистра и (или) период, за который </w:t>
      </w:r>
    </w:p>
    <w:p w14:paraId="2EF10E5B" w14:textId="77777777" w:rsidR="00C4205F" w:rsidRPr="00C4205F" w:rsidRDefault="00C4205F" w:rsidP="00C4205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составлен регистр;</w:t>
      </w:r>
    </w:p>
    <w:p w14:paraId="70C072C0" w14:textId="77777777" w:rsidR="00797D78" w:rsidRDefault="00C4205F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97D78" w:rsidRPr="005E57D0">
        <w:rPr>
          <w:rFonts w:ascii="Times New Roman" w:hAnsi="Times New Roman" w:cs="Times New Roman"/>
          <w:sz w:val="28"/>
          <w:szCs w:val="28"/>
        </w:rPr>
        <w:t xml:space="preserve">хронологическая и (или) систематическая группировка объектов </w:t>
      </w:r>
    </w:p>
    <w:p w14:paraId="21FF2AB6" w14:textId="77777777" w:rsidR="00C4205F" w:rsidRPr="00C4205F" w:rsidRDefault="00C4205F" w:rsidP="00C4205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бюджетного учета;</w:t>
      </w:r>
    </w:p>
    <w:p w14:paraId="55163E70" w14:textId="77777777" w:rsidR="00797D78" w:rsidRDefault="00C4205F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97D78" w:rsidRPr="005E57D0">
        <w:rPr>
          <w:rFonts w:ascii="Times New Roman" w:hAnsi="Times New Roman" w:cs="Times New Roman"/>
          <w:sz w:val="28"/>
          <w:szCs w:val="28"/>
        </w:rPr>
        <w:t xml:space="preserve">величина денежного измерения объектов бюджетного учета с </w:t>
      </w:r>
    </w:p>
    <w:p w14:paraId="516642FA" w14:textId="77777777" w:rsidR="00C4205F" w:rsidRPr="00C4205F" w:rsidRDefault="00C4205F" w:rsidP="00C4205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>указанием единицы измерения;</w:t>
      </w:r>
    </w:p>
    <w:p w14:paraId="5B244710" w14:textId="77777777" w:rsidR="00797D78" w:rsidRPr="00C4205F" w:rsidRDefault="00C4205F" w:rsidP="00C4205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797D78" w:rsidRPr="00C4205F">
        <w:rPr>
          <w:rFonts w:ascii="Times New Roman" w:hAnsi="Times New Roman" w:cs="Times New Roman"/>
          <w:sz w:val="28"/>
          <w:szCs w:val="28"/>
        </w:rPr>
        <w:t>наименования должностей лиц, ответственных за ведение регистра;</w:t>
      </w:r>
    </w:p>
    <w:p w14:paraId="19C70D47" w14:textId="77777777" w:rsidR="00797D78" w:rsidRPr="00C4205F" w:rsidRDefault="00C4205F" w:rsidP="00C4205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797D78" w:rsidRPr="00C4205F">
        <w:rPr>
          <w:rFonts w:ascii="Times New Roman" w:hAnsi="Times New Roman" w:cs="Times New Roman"/>
          <w:sz w:val="28"/>
          <w:szCs w:val="28"/>
        </w:rPr>
        <w:t>подписи лиц (в т.</w:t>
      </w:r>
      <w:r w:rsidR="00AA35B5" w:rsidRPr="00C4205F">
        <w:rPr>
          <w:rFonts w:ascii="Times New Roman" w:hAnsi="Times New Roman" w:cs="Times New Roman"/>
          <w:sz w:val="28"/>
          <w:szCs w:val="28"/>
        </w:rPr>
        <w:t xml:space="preserve"> </w:t>
      </w:r>
      <w:r w:rsidR="00797D78" w:rsidRPr="00C4205F">
        <w:rPr>
          <w:rFonts w:ascii="Times New Roman" w:hAnsi="Times New Roman" w:cs="Times New Roman"/>
          <w:sz w:val="28"/>
          <w:szCs w:val="28"/>
        </w:rPr>
        <w:t>ч. электронные цифровые подписи), ответственных за ведение регистра, с указанием их фамилий и инициалов либо иных реквизитов, необходимых для идентификации этих лиц.</w:t>
      </w:r>
    </w:p>
    <w:p w14:paraId="045515D1" w14:textId="77777777" w:rsidR="003A2601" w:rsidRPr="005E57D0" w:rsidRDefault="003B4C62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r w:rsidR="00E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бухгалтерских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</w:t>
      </w:r>
      <w:r w:rsidR="00ED37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</w:t>
      </w:r>
      <w:r w:rsidR="00ED37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F661D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40E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</w:t>
      </w:r>
      <w:r w:rsidR="00F661D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1D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5A4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течение сроков, установленных </w:t>
      </w:r>
      <w:r w:rsidR="00ED3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29 Федерального закона № 402-ФЗ от 06.12.2011.</w:t>
      </w:r>
    </w:p>
    <w:p w14:paraId="4F32AF2B" w14:textId="77777777" w:rsidR="00F22A98" w:rsidRPr="00C4205F" w:rsidRDefault="00C4205F" w:rsidP="00C4205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5.19 </w:t>
      </w:r>
      <w:r w:rsidR="00CC5E2E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отдельных финансово-хозяйственных вопросов в </w:t>
      </w:r>
      <w:r w:rsidR="003E40EF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</w:t>
      </w:r>
      <w:r w:rsidR="00CD5742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0B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1D6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61D6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E2E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комиссии по соответствующим направлениям, порядок работы которых утве</w:t>
      </w:r>
      <w:r w:rsidR="00F95885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рждается приказами директора учреждения</w:t>
      </w:r>
      <w:r w:rsidR="00CC5E2E" w:rsidRPr="00C4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76DFF5" w14:textId="77777777" w:rsidR="006E1B2E" w:rsidRPr="005E57D0" w:rsidRDefault="005C76EA" w:rsidP="00A7629A">
      <w:pPr>
        <w:pStyle w:val="heading1normal"/>
        <w:numPr>
          <w:ilvl w:val="0"/>
          <w:numId w:val="15"/>
        </w:numPr>
        <w:jc w:val="center"/>
        <w:rPr>
          <w:sz w:val="28"/>
          <w:szCs w:val="28"/>
        </w:rPr>
      </w:pPr>
      <w:bookmarkStart w:id="12" w:name="_Toc507399378"/>
      <w:r w:rsidRPr="005E57D0">
        <w:rPr>
          <w:sz w:val="28"/>
          <w:szCs w:val="28"/>
        </w:rPr>
        <w:t>МЕТОДИЧЕСКИЕ АСПЕКТЫ БЮДЖЕТНОГО УЧЕТА</w:t>
      </w:r>
      <w:bookmarkEnd w:id="12"/>
    </w:p>
    <w:p w14:paraId="797AA3F3" w14:textId="77777777" w:rsidR="00AA35B5" w:rsidRPr="005E57D0" w:rsidRDefault="00AA35B5" w:rsidP="00AA35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F09B55" w14:textId="77777777" w:rsidR="00CE41F5" w:rsidRPr="005E57D0" w:rsidRDefault="0031537A" w:rsidP="00A7629A">
      <w:pPr>
        <w:pStyle w:val="a5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отражения в 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бухгалтерском (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имущества, обязательств и хозяйственных операций установлены </w:t>
      </w:r>
      <w:r w:rsidR="000D420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№ 157н</w:t>
      </w:r>
      <w:r w:rsidR="00BA3B1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840809" w14:textId="77777777" w:rsidR="0031537A" w:rsidRPr="005E57D0" w:rsidRDefault="00DF3723" w:rsidP="00DF372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</w:t>
      </w:r>
      <w:r w:rsidR="0031537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и ведения бухгалтерского</w:t>
      </w:r>
      <w:r w:rsidR="00127E33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</w:t>
      </w:r>
      <w:r w:rsidR="0031537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F9588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588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588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37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раздельный учет по видам финансового обеспечения (деятельности):</w:t>
      </w:r>
    </w:p>
    <w:p w14:paraId="39351A5C" w14:textId="77777777" w:rsidR="005B4D92" w:rsidRPr="000A0989" w:rsidRDefault="000A0989" w:rsidP="000A098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8482D" w:rsidRPr="000A0989">
        <w:rPr>
          <w:rFonts w:ascii="Times New Roman" w:hAnsi="Times New Roman" w:cs="Times New Roman"/>
          <w:sz w:val="28"/>
          <w:szCs w:val="28"/>
        </w:rPr>
        <w:t>поступления от оказания услуг (</w:t>
      </w:r>
      <w:r w:rsidR="005B4D92" w:rsidRPr="000A0989">
        <w:rPr>
          <w:rFonts w:ascii="Times New Roman" w:hAnsi="Times New Roman" w:cs="Times New Roman"/>
          <w:sz w:val="28"/>
          <w:szCs w:val="28"/>
        </w:rPr>
        <w:t>выполнения работ) на платной основе и о</w:t>
      </w:r>
      <w:r w:rsidR="00515E1E" w:rsidRPr="000A0989">
        <w:rPr>
          <w:rFonts w:ascii="Times New Roman" w:hAnsi="Times New Roman" w:cs="Times New Roman"/>
          <w:sz w:val="28"/>
          <w:szCs w:val="28"/>
        </w:rPr>
        <w:t>т приносящей доход деятельности;</w:t>
      </w:r>
    </w:p>
    <w:p w14:paraId="45411423" w14:textId="77777777" w:rsidR="00515E1E" w:rsidRPr="000A0989" w:rsidRDefault="000A0989" w:rsidP="000A098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515E1E" w:rsidRPr="000A0989">
        <w:rPr>
          <w:rFonts w:ascii="Times New Roman" w:hAnsi="Times New Roman" w:cs="Times New Roman"/>
          <w:sz w:val="28"/>
          <w:szCs w:val="28"/>
        </w:rPr>
        <w:t>субсидии на выполнение государственного (муниципального) задания.</w:t>
      </w:r>
    </w:p>
    <w:p w14:paraId="6CAE5EF3" w14:textId="77777777" w:rsidR="000E761B" w:rsidRPr="005E57D0" w:rsidRDefault="00DF3723" w:rsidP="00DF372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hAnsi="Times New Roman" w:cs="Times New Roman"/>
          <w:sz w:val="28"/>
          <w:szCs w:val="28"/>
        </w:rPr>
        <w:t xml:space="preserve">         6.3</w:t>
      </w:r>
      <w:r w:rsidR="005D1798" w:rsidRPr="005E57D0">
        <w:rPr>
          <w:rFonts w:ascii="Times New Roman" w:hAnsi="Times New Roman" w:cs="Times New Roman"/>
          <w:sz w:val="28"/>
          <w:szCs w:val="28"/>
        </w:rPr>
        <w:t>.</w:t>
      </w:r>
      <w:r w:rsidR="00515E1E" w:rsidRPr="005E57D0">
        <w:rPr>
          <w:rFonts w:ascii="Times New Roman" w:hAnsi="Times New Roman" w:cs="Times New Roman"/>
          <w:sz w:val="28"/>
          <w:szCs w:val="28"/>
        </w:rPr>
        <w:t xml:space="preserve"> </w:t>
      </w:r>
      <w:r w:rsidR="000E761B" w:rsidRPr="005E57D0">
        <w:rPr>
          <w:rFonts w:ascii="Times New Roman" w:hAnsi="Times New Roman" w:cs="Times New Roman"/>
          <w:sz w:val="28"/>
          <w:szCs w:val="28"/>
        </w:rPr>
        <w:t>В</w:t>
      </w:r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бухгалтерском (</w:t>
      </w:r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</w:t>
      </w:r>
      <w:proofErr w:type="spellStart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сторнировочная</w:t>
      </w:r>
      <w:proofErr w:type="spellEnd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(«Красное </w:t>
      </w:r>
      <w:proofErr w:type="spellStart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сторно</w:t>
      </w:r>
      <w:proofErr w:type="spellEnd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- это бухгалтерская проводка с отрицательным числом. В отличие от обычной «черной» проводки, сумма </w:t>
      </w:r>
      <w:proofErr w:type="spellStart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сторнировочной</w:t>
      </w:r>
      <w:proofErr w:type="spellEnd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«красной» проводки указывается со знаком «минус».</w:t>
      </w:r>
    </w:p>
    <w:p w14:paraId="787D811E" w14:textId="77777777" w:rsidR="000E761B" w:rsidRDefault="00DF3723" w:rsidP="00DF372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6.4 </w:t>
      </w:r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судом об отказе в иске о взыскании платежей в </w:t>
      </w:r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применение записи «Красное </w:t>
      </w:r>
      <w:proofErr w:type="spellStart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сторно</w:t>
      </w:r>
      <w:proofErr w:type="spellEnd"/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допустимо (письмо от Министерства финансов Российской Федерации от 05.11.2014г. № 02-08-10/55689). В данном случае следует руководствоваться Порядком управления дебиторской задолженностью (Приложение № </w:t>
      </w:r>
      <w:r w:rsidR="00812DC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61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1CF4B05" w14:textId="77777777" w:rsidR="00126FF0" w:rsidRPr="005E57D0" w:rsidRDefault="00126FF0" w:rsidP="00DF372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DC0AF" w14:textId="77777777" w:rsidR="00E00841" w:rsidRPr="005E57D0" w:rsidRDefault="00E00841" w:rsidP="000E761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7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5A017" w14:textId="77777777" w:rsidR="008E7146" w:rsidRDefault="008E7146" w:rsidP="00AA35B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7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6AC2" w14:textId="77777777" w:rsidR="00572DE6" w:rsidRPr="005E57D0" w:rsidRDefault="00572DE6" w:rsidP="00AA35B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7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ИНВЕНТАРИЗАЦИИ ИМУЩЕСТВА,</w:t>
      </w:r>
    </w:p>
    <w:p w14:paraId="286B9248" w14:textId="77777777" w:rsidR="00572DE6" w:rsidRPr="005E57D0" w:rsidRDefault="00572DE6" w:rsidP="00AA35B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7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АКТИВОВ И ОБЯЗАТЕЛЬСТВ</w:t>
      </w:r>
    </w:p>
    <w:p w14:paraId="41D7AD19" w14:textId="77777777" w:rsidR="000E761B" w:rsidRPr="005E57D0" w:rsidRDefault="000E761B" w:rsidP="0050018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862DD" w14:textId="77777777" w:rsidR="00EE2B6D" w:rsidRPr="005E57D0" w:rsidRDefault="005D1798" w:rsidP="005D179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6.5. </w:t>
      </w:r>
      <w:r w:rsidR="00EE2B6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достоверности данных 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(</w:t>
      </w:r>
      <w:r w:rsidR="00EE2B6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2B6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отчетности в</w:t>
      </w:r>
      <w:r w:rsidR="006255CB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6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инвентаризация имущества, обязательств, нефинансовых и финансовых активов, расчетов, бланков строгой отчетности. В соответствии с Порядком проведения инвентаризации имущества, финансовых активов и обязательств 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63A0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6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C62CC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DC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B6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создана постоянно действующая инвентаризационная  комиссия, возглавляет которую Председатель. Работа Комиссии регламентирована </w:t>
      </w:r>
      <w:r w:rsidR="00AB69EE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постоянно действую</w:t>
      </w:r>
      <w:r w:rsidR="0048489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инвентаризационной комиссии</w:t>
      </w:r>
      <w:r w:rsidR="00E0084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89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12DC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489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2B6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57666" w14:textId="77777777" w:rsidR="004E7FB5" w:rsidRPr="005E57D0" w:rsidRDefault="005D1798" w:rsidP="005D179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6.6. </w:t>
      </w:r>
      <w:r w:rsidR="0057137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нефинансовых активов</w:t>
      </w:r>
      <w:r w:rsidR="005C5BB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НФА)</w:t>
      </w:r>
      <w:r w:rsidR="0057137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основным средствам, нематериальным активам, непроизведенным активам и материальным запасам проводится в соответствии с порядком раздела II Инструкции № 157н.</w:t>
      </w:r>
    </w:p>
    <w:p w14:paraId="54EC1725" w14:textId="77777777" w:rsidR="0092004D" w:rsidRPr="005E57D0" w:rsidRDefault="005D1798" w:rsidP="005D179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6.7. </w:t>
      </w:r>
      <w:r w:rsidR="0092004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 w:rsidR="0035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  <w:r w:rsidR="00CE046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 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E37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7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</w:t>
      </w:r>
      <w:r w:rsidR="00BA3B12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8C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обязанностей, порядок сдачи и оценки подарка, реализации (выкупа) и зачисления средств, вырученных от его реализации, осуществляется в соответствии с </w:t>
      </w:r>
      <w:r w:rsidR="006D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П 01-019-2022 от 08.07.2022.</w:t>
      </w:r>
    </w:p>
    <w:p w14:paraId="0040DC75" w14:textId="77777777" w:rsidR="004E7FB5" w:rsidRPr="005E57D0" w:rsidRDefault="005D1798" w:rsidP="005D179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6.8. </w:t>
      </w:r>
      <w:r w:rsidR="004E7FB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текущей оценочной стоимости в целях принятия к бухгалтерскому </w:t>
      </w:r>
      <w:r w:rsidR="00A43C8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(бюджетному) </w:t>
      </w:r>
      <w:r w:rsidR="004E7FB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учету объекта НФА </w:t>
      </w:r>
      <w:r w:rsidR="007B1E0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инвентаризационной комиссией по ФБУ 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E0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AE0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1E01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методы оценки</w:t>
      </w:r>
      <w:r w:rsidR="004E7FB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562B33" w14:textId="77777777" w:rsidR="004E7FB5" w:rsidRPr="000A0989" w:rsidRDefault="000A0989" w:rsidP="000A098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4E7FB5" w:rsidRPr="000A0989">
        <w:rPr>
          <w:rFonts w:ascii="Times New Roman" w:hAnsi="Times New Roman" w:cs="Times New Roman"/>
          <w:sz w:val="28"/>
          <w:szCs w:val="28"/>
        </w:rPr>
        <w:t>по данным о ценах на аналогичные материальные ценности, полученные в письменной форме от организаций-изготовителей;</w:t>
      </w:r>
    </w:p>
    <w:p w14:paraId="2BC4344C" w14:textId="77777777" w:rsidR="004E7FB5" w:rsidRPr="000A0989" w:rsidRDefault="000A0989" w:rsidP="000A098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="004E7FB5" w:rsidRPr="000A0989">
        <w:rPr>
          <w:rFonts w:ascii="Times New Roman" w:hAnsi="Times New Roman" w:cs="Times New Roman"/>
          <w:sz w:val="28"/>
          <w:szCs w:val="28"/>
        </w:rPr>
        <w:t xml:space="preserve">по сведениям об уровне цен, имеющимся у органов государственной </w:t>
      </w:r>
      <w:r w:rsidR="004E7FB5" w:rsidRPr="000A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статистики, торговых инспекций, а также в средствах массовой</w:t>
      </w:r>
      <w:r w:rsidR="004E7FB5" w:rsidRPr="000A0989">
        <w:rPr>
          <w:rFonts w:ascii="Times New Roman" w:hAnsi="Times New Roman" w:cs="Times New Roman"/>
          <w:sz w:val="28"/>
          <w:szCs w:val="28"/>
        </w:rPr>
        <w:t xml:space="preserve"> информации и специальной литературе;</w:t>
      </w:r>
    </w:p>
    <w:p w14:paraId="211717A3" w14:textId="77777777" w:rsidR="00EE2B6D" w:rsidRPr="005E57D0" w:rsidRDefault="00AA35B5" w:rsidP="00AA35B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D0">
        <w:rPr>
          <w:rFonts w:ascii="Times New Roman" w:hAnsi="Times New Roman" w:cs="Times New Roman"/>
          <w:sz w:val="28"/>
          <w:szCs w:val="28"/>
        </w:rPr>
        <w:t xml:space="preserve">- </w:t>
      </w:r>
      <w:r w:rsidR="004E7FB5" w:rsidRPr="005E57D0">
        <w:rPr>
          <w:rFonts w:ascii="Times New Roman" w:hAnsi="Times New Roman" w:cs="Times New Roman"/>
          <w:sz w:val="28"/>
          <w:szCs w:val="28"/>
        </w:rPr>
        <w:t xml:space="preserve">по экспертным заключениям (в том числе экспертов, привлеченных к работе в комиссии по поступлению и выбытию активов на добровольных началах) о стоимости отдельных (аналогичных) объектов </w:t>
      </w:r>
      <w:r w:rsidR="005C5BB7" w:rsidRPr="005E57D0">
        <w:rPr>
          <w:rFonts w:ascii="Times New Roman" w:hAnsi="Times New Roman" w:cs="Times New Roman"/>
          <w:sz w:val="28"/>
          <w:szCs w:val="28"/>
        </w:rPr>
        <w:t>НФА</w:t>
      </w:r>
      <w:r w:rsidR="004E7FB5" w:rsidRPr="005E57D0">
        <w:rPr>
          <w:rFonts w:ascii="Times New Roman" w:hAnsi="Times New Roman" w:cs="Times New Roman"/>
          <w:sz w:val="28"/>
          <w:szCs w:val="28"/>
        </w:rPr>
        <w:t>.</w:t>
      </w:r>
    </w:p>
    <w:p w14:paraId="0DF27B65" w14:textId="77777777" w:rsidR="00291ABB" w:rsidRPr="005E57D0" w:rsidRDefault="00B95A8C" w:rsidP="00B95A8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6.9. </w:t>
      </w:r>
      <w:r w:rsidR="004E7FB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Неучтенные объекты НФА, выявленные при проведении проверок и (или) инвентаризаций активов, принимаются к бухгалтерскому </w:t>
      </w:r>
      <w:r w:rsidR="0038482D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(бюджетному) </w:t>
      </w:r>
      <w:r w:rsidR="004E7FB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по их текущей оценочной стоимости, установленной для целей бухгалтерского</w:t>
      </w:r>
      <w:r w:rsidR="00A43C8F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(бюджетного) </w:t>
      </w:r>
      <w:r w:rsidR="004E7FB5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на дату принятия к учету (п. 31 Инструкции № 157н).</w:t>
      </w:r>
    </w:p>
    <w:p w14:paraId="2A74877E" w14:textId="77777777" w:rsidR="00572DE6" w:rsidRPr="005E57D0" w:rsidRDefault="00572DE6" w:rsidP="004F3C8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EB048" w14:textId="77777777" w:rsidR="009254B7" w:rsidRDefault="009254B7" w:rsidP="004F3C8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7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2A11F" w14:textId="77777777" w:rsidR="00F22A98" w:rsidRPr="005E57D0" w:rsidRDefault="00F22A98" w:rsidP="00BF4810">
      <w:pPr>
        <w:pStyle w:val="heading1normal"/>
        <w:jc w:val="right"/>
        <w:rPr>
          <w:sz w:val="28"/>
          <w:szCs w:val="28"/>
        </w:rPr>
      </w:pPr>
      <w:bookmarkStart w:id="13" w:name="_Toc507399385"/>
      <w:r w:rsidRPr="005E57D0">
        <w:rPr>
          <w:sz w:val="28"/>
          <w:szCs w:val="28"/>
        </w:rPr>
        <w:t>Приложение № 1</w:t>
      </w:r>
      <w:bookmarkEnd w:id="13"/>
    </w:p>
    <w:p w14:paraId="354C235D" w14:textId="77777777" w:rsidR="009D36C6" w:rsidRPr="005E57D0" w:rsidRDefault="00B234E8" w:rsidP="009D36C6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</w:t>
      </w:r>
      <w:r w:rsidR="00F22A98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политике</w:t>
      </w:r>
      <w:r w:rsidR="009D36C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 </w:t>
      </w:r>
      <w:r w:rsidR="00C24D6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36C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Самарский ЦСМ</w:t>
      </w:r>
      <w:r w:rsidR="00C24D6A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6C6"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F57F6D" w14:textId="77777777" w:rsidR="00F22A98" w:rsidRPr="005E57D0" w:rsidRDefault="00F22A98" w:rsidP="00F22A98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</w:t>
      </w:r>
    </w:p>
    <w:p w14:paraId="19264DDE" w14:textId="2ABDCA96" w:rsidR="00F22A98" w:rsidRPr="005E57D0" w:rsidRDefault="00F22A98" w:rsidP="00F22A98">
      <w:pPr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5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2407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6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28.12.2024</w:t>
      </w:r>
      <w:r w:rsidR="006C5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№ </w:t>
      </w:r>
      <w:r w:rsidR="00BE6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508</w:t>
      </w:r>
      <w:r w:rsidR="006C5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C81CD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  <w:r w:rsidR="006C5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63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E5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6D860C3F" w14:textId="77777777" w:rsidR="00F22A98" w:rsidRPr="005E57D0" w:rsidRDefault="00F22A98" w:rsidP="00F22A9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0BB7B" w14:textId="77777777" w:rsidR="00BB2FD0" w:rsidRDefault="00BB2FD0" w:rsidP="00AC1A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753B6C" w14:textId="77777777" w:rsidR="00BB2FD0" w:rsidRDefault="00BB2FD0" w:rsidP="00AC1A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55AA1" w14:textId="77777777" w:rsidR="00A9284D" w:rsidRPr="00587A34" w:rsidRDefault="00A9284D" w:rsidP="00AC1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7A34">
        <w:rPr>
          <w:rFonts w:ascii="Times New Roman" w:hAnsi="Times New Roman" w:cs="Times New Roman"/>
          <w:sz w:val="28"/>
          <w:szCs w:val="28"/>
        </w:rPr>
        <w:t>РАБОЧИЙ ПЛАН СЧЕТОВ ФЕДЕРАЛЬНОГО БЮДЖЕТНОГО УЧРЕЖДЕНИЯ «ГОСУДАРСТВЕННЫЙ ЦЕНТР СТАНДАРТИЗАЦИИ, МЕТРОЛОГИИ И ИСПЫТАНИЙ В САМАРСКОЙ ОБЛАСТИ</w:t>
      </w:r>
    </w:p>
    <w:p w14:paraId="02229567" w14:textId="77777777" w:rsidR="00E33E2B" w:rsidRDefault="00E33E2B" w:rsidP="00E33E2B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850"/>
        <w:gridCol w:w="567"/>
        <w:gridCol w:w="709"/>
        <w:gridCol w:w="709"/>
        <w:gridCol w:w="850"/>
        <w:gridCol w:w="709"/>
        <w:gridCol w:w="709"/>
        <w:gridCol w:w="708"/>
        <w:gridCol w:w="709"/>
      </w:tblGrid>
      <w:tr w:rsidR="00E33E2B" w14:paraId="7F80722F" w14:textId="77777777" w:rsidTr="004A3015">
        <w:tc>
          <w:tcPr>
            <w:tcW w:w="2410" w:type="dxa"/>
            <w:vMerge w:val="restart"/>
          </w:tcPr>
          <w:p w14:paraId="03CA4BC4" w14:textId="77777777" w:rsidR="00E33E2B" w:rsidRDefault="00E33E2B" w:rsidP="004A3015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7938" w:type="dxa"/>
            <w:gridSpan w:val="10"/>
          </w:tcPr>
          <w:p w14:paraId="02C94C4A" w14:textId="77777777" w:rsidR="00E33E2B" w:rsidRDefault="00E33E2B" w:rsidP="004A3015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E33E2B" w14:paraId="0D9DE5C5" w14:textId="77777777" w:rsidTr="004A3015">
        <w:tc>
          <w:tcPr>
            <w:tcW w:w="2410" w:type="dxa"/>
            <w:vMerge/>
          </w:tcPr>
          <w:p w14:paraId="7DA978AD" w14:textId="77777777" w:rsidR="00E33E2B" w:rsidRDefault="00E33E2B" w:rsidP="004A3015"/>
        </w:tc>
        <w:tc>
          <w:tcPr>
            <w:tcW w:w="7938" w:type="dxa"/>
            <w:gridSpan w:val="10"/>
          </w:tcPr>
          <w:p w14:paraId="69877B9B" w14:textId="77777777" w:rsidR="00E33E2B" w:rsidRDefault="00E33E2B" w:rsidP="004A3015">
            <w:pPr>
              <w:pStyle w:val="ConsPlusNormal"/>
              <w:jc w:val="center"/>
            </w:pPr>
            <w:r>
              <w:t>код</w:t>
            </w:r>
          </w:p>
        </w:tc>
      </w:tr>
      <w:tr w:rsidR="00E33E2B" w14:paraId="7C4CCE42" w14:textId="77777777" w:rsidTr="004A3015">
        <w:tc>
          <w:tcPr>
            <w:tcW w:w="2410" w:type="dxa"/>
            <w:vMerge/>
          </w:tcPr>
          <w:p w14:paraId="7D845EB9" w14:textId="77777777" w:rsidR="00E33E2B" w:rsidRDefault="00E33E2B" w:rsidP="004A3015"/>
        </w:tc>
        <w:tc>
          <w:tcPr>
            <w:tcW w:w="1418" w:type="dxa"/>
            <w:vMerge w:val="restart"/>
          </w:tcPr>
          <w:p w14:paraId="5A32ED32" w14:textId="77777777" w:rsidR="00E33E2B" w:rsidRDefault="00E33E2B" w:rsidP="004A3015">
            <w:pPr>
              <w:pStyle w:val="ConsPlusNormal"/>
              <w:jc w:val="center"/>
            </w:pPr>
            <w:r>
              <w:t>аналитический классификационный</w:t>
            </w:r>
          </w:p>
        </w:tc>
        <w:tc>
          <w:tcPr>
            <w:tcW w:w="850" w:type="dxa"/>
            <w:vMerge w:val="restart"/>
          </w:tcPr>
          <w:p w14:paraId="6EC27918" w14:textId="77777777" w:rsidR="00E33E2B" w:rsidRDefault="00E33E2B" w:rsidP="004A3015">
            <w:pPr>
              <w:pStyle w:val="ConsPlusNormal"/>
              <w:jc w:val="center"/>
            </w:pPr>
            <w:r>
              <w:t>вида фин. обеспечения</w:t>
            </w:r>
          </w:p>
        </w:tc>
        <w:tc>
          <w:tcPr>
            <w:tcW w:w="3544" w:type="dxa"/>
            <w:gridSpan w:val="5"/>
          </w:tcPr>
          <w:p w14:paraId="35AC7712" w14:textId="77777777" w:rsidR="00E33E2B" w:rsidRDefault="00E33E2B" w:rsidP="004A3015">
            <w:pPr>
              <w:pStyle w:val="ConsPlusNormal"/>
              <w:jc w:val="center"/>
            </w:pPr>
            <w:r>
              <w:t>синтетического счета</w:t>
            </w:r>
          </w:p>
        </w:tc>
        <w:tc>
          <w:tcPr>
            <w:tcW w:w="2126" w:type="dxa"/>
            <w:gridSpan w:val="3"/>
            <w:vMerge w:val="restart"/>
          </w:tcPr>
          <w:p w14:paraId="3460B000" w14:textId="77777777" w:rsidR="00E33E2B" w:rsidRDefault="00E33E2B" w:rsidP="004A3015">
            <w:pPr>
              <w:pStyle w:val="ConsPlusNormal"/>
              <w:jc w:val="center"/>
            </w:pPr>
            <w:r>
              <w:t>аналитический по КОСГУ</w:t>
            </w:r>
          </w:p>
        </w:tc>
      </w:tr>
      <w:tr w:rsidR="00E33E2B" w14:paraId="352C2312" w14:textId="77777777" w:rsidTr="004A3015">
        <w:tc>
          <w:tcPr>
            <w:tcW w:w="2410" w:type="dxa"/>
            <w:vMerge/>
          </w:tcPr>
          <w:p w14:paraId="2991A726" w14:textId="77777777" w:rsidR="00E33E2B" w:rsidRDefault="00E33E2B" w:rsidP="004A3015"/>
        </w:tc>
        <w:tc>
          <w:tcPr>
            <w:tcW w:w="1418" w:type="dxa"/>
            <w:vMerge/>
          </w:tcPr>
          <w:p w14:paraId="53C6294E" w14:textId="77777777" w:rsidR="00E33E2B" w:rsidRDefault="00E33E2B" w:rsidP="004A3015"/>
        </w:tc>
        <w:tc>
          <w:tcPr>
            <w:tcW w:w="850" w:type="dxa"/>
            <w:vMerge/>
          </w:tcPr>
          <w:p w14:paraId="742B80A1" w14:textId="77777777" w:rsidR="00E33E2B" w:rsidRDefault="00E33E2B" w:rsidP="004A3015"/>
        </w:tc>
        <w:tc>
          <w:tcPr>
            <w:tcW w:w="1985" w:type="dxa"/>
            <w:gridSpan w:val="3"/>
          </w:tcPr>
          <w:p w14:paraId="43F2A4E3" w14:textId="77777777" w:rsidR="00E33E2B" w:rsidRDefault="00E33E2B" w:rsidP="004A3015">
            <w:pPr>
              <w:pStyle w:val="ConsPlusNormal"/>
              <w:jc w:val="center"/>
            </w:pPr>
            <w:r>
              <w:t>объекта учета</w:t>
            </w:r>
          </w:p>
        </w:tc>
        <w:tc>
          <w:tcPr>
            <w:tcW w:w="850" w:type="dxa"/>
          </w:tcPr>
          <w:p w14:paraId="4EAC70CE" w14:textId="77777777" w:rsidR="00E33E2B" w:rsidRDefault="00E33E2B" w:rsidP="004A3015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709" w:type="dxa"/>
          </w:tcPr>
          <w:p w14:paraId="48706E98" w14:textId="77777777" w:rsidR="00E33E2B" w:rsidRDefault="00E33E2B" w:rsidP="004A3015">
            <w:pPr>
              <w:pStyle w:val="ConsPlusNormal"/>
              <w:jc w:val="center"/>
            </w:pPr>
            <w:r>
              <w:t>вида</w:t>
            </w:r>
          </w:p>
        </w:tc>
        <w:tc>
          <w:tcPr>
            <w:tcW w:w="2126" w:type="dxa"/>
            <w:gridSpan w:val="3"/>
            <w:vMerge/>
          </w:tcPr>
          <w:p w14:paraId="1C4F9C4E" w14:textId="77777777" w:rsidR="00E33E2B" w:rsidRDefault="00E33E2B" w:rsidP="004A3015"/>
        </w:tc>
      </w:tr>
      <w:tr w:rsidR="00E33E2B" w14:paraId="64708EEC" w14:textId="77777777" w:rsidTr="004A3015">
        <w:tc>
          <w:tcPr>
            <w:tcW w:w="2410" w:type="dxa"/>
            <w:vMerge/>
          </w:tcPr>
          <w:p w14:paraId="794A2EFF" w14:textId="77777777" w:rsidR="00E33E2B" w:rsidRDefault="00E33E2B" w:rsidP="004A3015"/>
        </w:tc>
        <w:tc>
          <w:tcPr>
            <w:tcW w:w="7938" w:type="dxa"/>
            <w:gridSpan w:val="10"/>
          </w:tcPr>
          <w:p w14:paraId="2DF9D517" w14:textId="77777777" w:rsidR="00E33E2B" w:rsidRDefault="00E33E2B" w:rsidP="004A3015">
            <w:pPr>
              <w:pStyle w:val="ConsPlusNormal"/>
              <w:jc w:val="center"/>
            </w:pPr>
            <w:r>
              <w:t>номер разряда счета</w:t>
            </w:r>
          </w:p>
        </w:tc>
      </w:tr>
      <w:tr w:rsidR="00E33E2B" w14:paraId="6B9D4003" w14:textId="77777777" w:rsidTr="004A3015">
        <w:tc>
          <w:tcPr>
            <w:tcW w:w="2410" w:type="dxa"/>
            <w:vMerge/>
          </w:tcPr>
          <w:p w14:paraId="4D27DD15" w14:textId="77777777" w:rsidR="00E33E2B" w:rsidRDefault="00E33E2B" w:rsidP="004A3015"/>
        </w:tc>
        <w:tc>
          <w:tcPr>
            <w:tcW w:w="1418" w:type="dxa"/>
          </w:tcPr>
          <w:p w14:paraId="0D59574F" w14:textId="77777777" w:rsidR="00E33E2B" w:rsidRDefault="00E33E2B" w:rsidP="004A3015">
            <w:pPr>
              <w:pStyle w:val="ConsPlusNormal"/>
              <w:jc w:val="center"/>
            </w:pPr>
            <w:r>
              <w:t>1 - 17</w:t>
            </w:r>
          </w:p>
        </w:tc>
        <w:tc>
          <w:tcPr>
            <w:tcW w:w="850" w:type="dxa"/>
          </w:tcPr>
          <w:p w14:paraId="37771BA9" w14:textId="77777777" w:rsidR="00E33E2B" w:rsidRDefault="00E33E2B" w:rsidP="004A301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14:paraId="6F6CF171" w14:textId="77777777" w:rsidR="00E33E2B" w:rsidRDefault="00E33E2B" w:rsidP="004A301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41776E18" w14:textId="77777777" w:rsidR="00E33E2B" w:rsidRDefault="00E33E2B" w:rsidP="004A30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1DC753E1" w14:textId="77777777" w:rsidR="00E33E2B" w:rsidRDefault="00E33E2B" w:rsidP="004A301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14:paraId="02E9AB52" w14:textId="77777777" w:rsidR="00E33E2B" w:rsidRDefault="00E33E2B" w:rsidP="004A301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595E0E54" w14:textId="77777777" w:rsidR="00E33E2B" w:rsidRDefault="00E33E2B" w:rsidP="004A30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08588670" w14:textId="77777777" w:rsidR="00E33E2B" w:rsidRDefault="00E33E2B" w:rsidP="004A301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8" w:type="dxa"/>
          </w:tcPr>
          <w:p w14:paraId="472A199B" w14:textId="77777777" w:rsidR="00E33E2B" w:rsidRDefault="00E33E2B" w:rsidP="004A30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</w:tcPr>
          <w:p w14:paraId="35251B83" w14:textId="77777777" w:rsidR="00E33E2B" w:rsidRDefault="00E33E2B" w:rsidP="004A3015">
            <w:pPr>
              <w:pStyle w:val="ConsPlusNormal"/>
              <w:jc w:val="center"/>
            </w:pPr>
            <w:r>
              <w:t>26</w:t>
            </w:r>
          </w:p>
        </w:tc>
      </w:tr>
      <w:tr w:rsidR="00E33E2B" w14:paraId="45A55DDD" w14:textId="77777777" w:rsidTr="004A3015">
        <w:tc>
          <w:tcPr>
            <w:tcW w:w="2410" w:type="dxa"/>
          </w:tcPr>
          <w:p w14:paraId="0AADA19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21DB48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8A2F37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  <w:gridSpan w:val="3"/>
          </w:tcPr>
          <w:p w14:paraId="6E61CE1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92CA10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02B2EE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26" w:type="dxa"/>
            <w:gridSpan w:val="3"/>
          </w:tcPr>
          <w:p w14:paraId="13B29907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</w:tr>
      <w:tr w:rsidR="00E33E2B" w14:paraId="72BFFD1E" w14:textId="77777777" w:rsidTr="004A3015">
        <w:tc>
          <w:tcPr>
            <w:tcW w:w="10348" w:type="dxa"/>
            <w:gridSpan w:val="11"/>
          </w:tcPr>
          <w:p w14:paraId="740EB198" w14:textId="77777777" w:rsidR="00E33E2B" w:rsidRDefault="00E33E2B" w:rsidP="004A3015">
            <w:pPr>
              <w:pStyle w:val="ConsPlusNormal"/>
              <w:outlineLvl w:val="1"/>
            </w:pPr>
            <w:r>
              <w:t>БАЛАНСОВЫЕ СЧЕТА</w:t>
            </w:r>
          </w:p>
        </w:tc>
      </w:tr>
      <w:tr w:rsidR="00E33E2B" w14:paraId="280B2BE6" w14:textId="77777777" w:rsidTr="004A3015">
        <w:tc>
          <w:tcPr>
            <w:tcW w:w="2410" w:type="dxa"/>
          </w:tcPr>
          <w:p w14:paraId="4A5E4D20" w14:textId="77777777" w:rsidR="00E33E2B" w:rsidRDefault="00E33E2B" w:rsidP="004A3015">
            <w:pPr>
              <w:pStyle w:val="ConsPlusNormal"/>
              <w:jc w:val="center"/>
              <w:outlineLvl w:val="2"/>
            </w:pPr>
            <w:r>
              <w:t>Раздел 1. НЕФИНАНСОВЫЕ АКТИВЫ</w:t>
            </w:r>
          </w:p>
        </w:tc>
        <w:tc>
          <w:tcPr>
            <w:tcW w:w="1418" w:type="dxa"/>
          </w:tcPr>
          <w:p w14:paraId="1EC1AD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3372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BD350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A735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B42E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5A5E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D851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B6B2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DE9F4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434D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2F22EAB" w14:textId="77777777" w:rsidTr="004A3015">
        <w:tc>
          <w:tcPr>
            <w:tcW w:w="2410" w:type="dxa"/>
          </w:tcPr>
          <w:p w14:paraId="4F9FEC46" w14:textId="77777777" w:rsidR="00E33E2B" w:rsidRDefault="00E33E2B" w:rsidP="004A3015">
            <w:pPr>
              <w:pStyle w:val="ConsPlusNormal"/>
            </w:pPr>
            <w:r>
              <w:t>Основные средства</w:t>
            </w:r>
          </w:p>
        </w:tc>
        <w:tc>
          <w:tcPr>
            <w:tcW w:w="1418" w:type="dxa"/>
          </w:tcPr>
          <w:p w14:paraId="45380B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1D1D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F59A6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31EE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A54EA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4C760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D262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0EC9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354EE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41CA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8894A0D" w14:textId="77777777" w:rsidTr="004A3015">
        <w:tc>
          <w:tcPr>
            <w:tcW w:w="2410" w:type="dxa"/>
          </w:tcPr>
          <w:p w14:paraId="6FF521F2" w14:textId="77777777" w:rsidR="00E33E2B" w:rsidRDefault="00E33E2B" w:rsidP="004A3015">
            <w:pPr>
              <w:pStyle w:val="ConsPlusNormal"/>
            </w:pPr>
            <w:r>
              <w:lastRenderedPageBreak/>
              <w:t>Основные средства - недвижимое имущество учреждения</w:t>
            </w:r>
          </w:p>
        </w:tc>
        <w:tc>
          <w:tcPr>
            <w:tcW w:w="1418" w:type="dxa"/>
          </w:tcPr>
          <w:p w14:paraId="2A243A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DA79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75A55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E5588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5F747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30311C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CCF8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7462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4E41FD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A55A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4750361" w14:textId="77777777" w:rsidTr="004A3015">
        <w:tc>
          <w:tcPr>
            <w:tcW w:w="2410" w:type="dxa"/>
          </w:tcPr>
          <w:p w14:paraId="05EAB682" w14:textId="77777777" w:rsidR="00E33E2B" w:rsidRDefault="00E33E2B" w:rsidP="004A3015">
            <w:pPr>
              <w:pStyle w:val="ConsPlusNormal"/>
            </w:pPr>
            <w:r>
              <w:t>Жилые помещения - недвижимое имущество учреждения</w:t>
            </w:r>
          </w:p>
        </w:tc>
        <w:tc>
          <w:tcPr>
            <w:tcW w:w="1418" w:type="dxa"/>
          </w:tcPr>
          <w:p w14:paraId="18684E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8FC4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6C59E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C1EF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0EC42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187787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25297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DB4E2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F5A41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83EF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BF8DCDC" w14:textId="77777777" w:rsidTr="004A3015">
        <w:tc>
          <w:tcPr>
            <w:tcW w:w="2410" w:type="dxa"/>
          </w:tcPr>
          <w:p w14:paraId="780F9067" w14:textId="77777777" w:rsidR="00E33E2B" w:rsidRDefault="00E33E2B" w:rsidP="004A3015">
            <w:pPr>
              <w:pStyle w:val="ConsPlusNormal"/>
            </w:pPr>
            <w:r>
              <w:t>Увеличение стоимости жилых помещений - недвижимого имущества учреждения</w:t>
            </w:r>
          </w:p>
        </w:tc>
        <w:tc>
          <w:tcPr>
            <w:tcW w:w="1418" w:type="dxa"/>
          </w:tcPr>
          <w:p w14:paraId="0823BC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FF6D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2B9A6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CFB8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F88BA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B11E23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20A8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DEEAC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DE0D61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82F4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5B9762" w14:textId="77777777" w:rsidTr="004A3015">
        <w:tc>
          <w:tcPr>
            <w:tcW w:w="2410" w:type="dxa"/>
          </w:tcPr>
          <w:p w14:paraId="153DD990" w14:textId="77777777" w:rsidR="00E33E2B" w:rsidRDefault="00E33E2B" w:rsidP="004A3015">
            <w:pPr>
              <w:pStyle w:val="ConsPlusNormal"/>
            </w:pPr>
            <w:r>
              <w:t>Уменьшение стоимости жилых помещений - недвижимого имущества учреждения</w:t>
            </w:r>
          </w:p>
        </w:tc>
        <w:tc>
          <w:tcPr>
            <w:tcW w:w="1418" w:type="dxa"/>
          </w:tcPr>
          <w:p w14:paraId="00D023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F5B7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80576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A679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9647C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B4C48A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8CF53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A7BC5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7F1E1A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6986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F2A2C33" w14:textId="77777777" w:rsidTr="004A3015">
        <w:tc>
          <w:tcPr>
            <w:tcW w:w="2410" w:type="dxa"/>
          </w:tcPr>
          <w:p w14:paraId="00CB3B02" w14:textId="77777777" w:rsidR="00E33E2B" w:rsidRDefault="00E33E2B" w:rsidP="004A3015">
            <w:pPr>
              <w:pStyle w:val="ConsPlusNormal"/>
            </w:pPr>
            <w:r>
              <w:t>Нежилые помещения (здания и сооружения) - недвижимое имущество учреждения</w:t>
            </w:r>
          </w:p>
        </w:tc>
        <w:tc>
          <w:tcPr>
            <w:tcW w:w="1418" w:type="dxa"/>
          </w:tcPr>
          <w:p w14:paraId="0FA37C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DE219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E8452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B2C7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8AE48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66E390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D8FAD6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FBD7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78090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468A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C9153B9" w14:textId="77777777" w:rsidTr="004A3015">
        <w:tc>
          <w:tcPr>
            <w:tcW w:w="2410" w:type="dxa"/>
          </w:tcPr>
          <w:p w14:paraId="2FEE6B75" w14:textId="77777777" w:rsidR="00E33E2B" w:rsidRDefault="00E33E2B" w:rsidP="004A3015">
            <w:pPr>
              <w:pStyle w:val="ConsPlusNormal"/>
            </w:pPr>
            <w: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418" w:type="dxa"/>
          </w:tcPr>
          <w:p w14:paraId="689D33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CFB6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96B71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FA9D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69238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984669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601D9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5D3F2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D4C34E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F9545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CA1642" w14:textId="77777777" w:rsidTr="004A3015">
        <w:tc>
          <w:tcPr>
            <w:tcW w:w="2410" w:type="dxa"/>
          </w:tcPr>
          <w:p w14:paraId="4E45C07D" w14:textId="77777777" w:rsidR="00E33E2B" w:rsidRDefault="00E33E2B" w:rsidP="004A3015">
            <w:pPr>
              <w:pStyle w:val="ConsPlusNormal"/>
            </w:pPr>
            <w: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418" w:type="dxa"/>
          </w:tcPr>
          <w:p w14:paraId="64F664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8A0E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6A2F4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A460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0C7C1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0080B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563BC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40189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BFBFD8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38C4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1D85E9D" w14:textId="77777777" w:rsidTr="004A3015">
        <w:tc>
          <w:tcPr>
            <w:tcW w:w="2410" w:type="dxa"/>
          </w:tcPr>
          <w:p w14:paraId="14C4D91E" w14:textId="77777777" w:rsidR="00E33E2B" w:rsidRDefault="00E33E2B" w:rsidP="004A3015">
            <w:pPr>
              <w:pStyle w:val="ConsPlusNormal"/>
            </w:pPr>
            <w:r>
              <w:t>Инвестиционная недвижимость - недвижимое имущество учреждения</w:t>
            </w:r>
          </w:p>
        </w:tc>
        <w:tc>
          <w:tcPr>
            <w:tcW w:w="1418" w:type="dxa"/>
          </w:tcPr>
          <w:p w14:paraId="5ECA00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700C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91ADF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CBAC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A981E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7E9AC0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7A317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C935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E226F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20A7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2A1CD3C" w14:textId="77777777" w:rsidTr="004A3015">
        <w:tc>
          <w:tcPr>
            <w:tcW w:w="2410" w:type="dxa"/>
          </w:tcPr>
          <w:p w14:paraId="64B26322" w14:textId="77777777" w:rsidR="00E33E2B" w:rsidRDefault="00E33E2B" w:rsidP="004A3015">
            <w:pPr>
              <w:pStyle w:val="ConsPlusNormal"/>
            </w:pPr>
            <w: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1418" w:type="dxa"/>
          </w:tcPr>
          <w:p w14:paraId="2A91EE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809B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E9E58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183C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E8D64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E7070B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A165B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C8D92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03F90B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A0D8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106BFA1" w14:textId="77777777" w:rsidTr="004A3015">
        <w:tc>
          <w:tcPr>
            <w:tcW w:w="2410" w:type="dxa"/>
          </w:tcPr>
          <w:p w14:paraId="644B2900" w14:textId="77777777" w:rsidR="00E33E2B" w:rsidRDefault="00E33E2B" w:rsidP="004A3015">
            <w:pPr>
              <w:pStyle w:val="ConsPlusNormal"/>
            </w:pPr>
            <w: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1418" w:type="dxa"/>
          </w:tcPr>
          <w:p w14:paraId="3270BE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549F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8659A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2AFA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DE59A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821D04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401C9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A96B7A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310953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38B8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52F54D9" w14:textId="77777777" w:rsidTr="004A3015">
        <w:tc>
          <w:tcPr>
            <w:tcW w:w="2410" w:type="dxa"/>
          </w:tcPr>
          <w:p w14:paraId="0AF2522B" w14:textId="77777777" w:rsidR="00E33E2B" w:rsidRDefault="00E33E2B" w:rsidP="004A3015">
            <w:pPr>
              <w:pStyle w:val="ConsPlusNormal"/>
            </w:pPr>
            <w:r>
              <w:t>Транспортные средства - недвижимое имущество учреждения</w:t>
            </w:r>
          </w:p>
        </w:tc>
        <w:tc>
          <w:tcPr>
            <w:tcW w:w="1418" w:type="dxa"/>
          </w:tcPr>
          <w:p w14:paraId="0D46E4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B736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A4000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A1F2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DBFA9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128F87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D12BB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28641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38CA7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F8CF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8443937" w14:textId="77777777" w:rsidTr="004A3015">
        <w:tc>
          <w:tcPr>
            <w:tcW w:w="2410" w:type="dxa"/>
          </w:tcPr>
          <w:p w14:paraId="03D6C83A" w14:textId="77777777" w:rsidR="00E33E2B" w:rsidRDefault="00E33E2B" w:rsidP="004A3015">
            <w:pPr>
              <w:pStyle w:val="ConsPlusNormal"/>
            </w:pPr>
            <w: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1418" w:type="dxa"/>
          </w:tcPr>
          <w:p w14:paraId="61CBFF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217E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FF71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FAD97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A7DC4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FB9F48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E667A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12393F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3CF02ED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41CC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149B8CF" w14:textId="77777777" w:rsidTr="004A3015">
        <w:tc>
          <w:tcPr>
            <w:tcW w:w="2410" w:type="dxa"/>
          </w:tcPr>
          <w:p w14:paraId="5C53C7A6" w14:textId="77777777" w:rsidR="00E33E2B" w:rsidRDefault="00E33E2B" w:rsidP="004A3015">
            <w:pPr>
              <w:pStyle w:val="ConsPlusNormal"/>
            </w:pPr>
            <w:r>
              <w:lastRenderedPageBreak/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1418" w:type="dxa"/>
          </w:tcPr>
          <w:p w14:paraId="151F0E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8ADD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58ADB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20CF7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86C2D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AEEDE1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CB2CF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587D47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6EDEA6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046A5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BB456B5" w14:textId="77777777" w:rsidTr="004A3015">
        <w:tc>
          <w:tcPr>
            <w:tcW w:w="2410" w:type="dxa"/>
          </w:tcPr>
          <w:p w14:paraId="6443CC04" w14:textId="77777777" w:rsidR="00E33E2B" w:rsidRDefault="00E33E2B" w:rsidP="004A3015">
            <w:pPr>
              <w:pStyle w:val="ConsPlusNormal"/>
            </w:pPr>
            <w:r>
              <w:t>Основные средства - особо ценное движимое имущество учреждения</w:t>
            </w:r>
          </w:p>
        </w:tc>
        <w:tc>
          <w:tcPr>
            <w:tcW w:w="1418" w:type="dxa"/>
          </w:tcPr>
          <w:p w14:paraId="17F6A8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C9B77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35579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6D53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1CEF1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A0C337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1F69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26A9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F3249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4135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B805FCF" w14:textId="77777777" w:rsidTr="004A3015">
        <w:tc>
          <w:tcPr>
            <w:tcW w:w="2410" w:type="dxa"/>
          </w:tcPr>
          <w:p w14:paraId="706F2E26" w14:textId="77777777" w:rsidR="00E33E2B" w:rsidRDefault="00E33E2B" w:rsidP="004A3015">
            <w:pPr>
              <w:pStyle w:val="ConsPlusNormal"/>
            </w:pPr>
            <w: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1418" w:type="dxa"/>
          </w:tcPr>
          <w:p w14:paraId="744A64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F24C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80981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657B9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67886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4E8B2D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215FE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6A23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FDFB6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56A8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E8CCCD3" w14:textId="77777777" w:rsidTr="004A3015">
        <w:tc>
          <w:tcPr>
            <w:tcW w:w="2410" w:type="dxa"/>
          </w:tcPr>
          <w:p w14:paraId="76E85E83" w14:textId="77777777" w:rsidR="00E33E2B" w:rsidRDefault="00E33E2B" w:rsidP="004A3015">
            <w:pPr>
              <w:pStyle w:val="ConsPlusNormal"/>
            </w:pPr>
            <w: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418" w:type="dxa"/>
          </w:tcPr>
          <w:p w14:paraId="4B7ED1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3377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8D1C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7D3E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D017D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D304B5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C6D1D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6C4C5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3B88FF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A7827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6D7C966" w14:textId="77777777" w:rsidTr="004A3015">
        <w:tc>
          <w:tcPr>
            <w:tcW w:w="2410" w:type="dxa"/>
          </w:tcPr>
          <w:p w14:paraId="1A9A80CA" w14:textId="77777777" w:rsidR="00E33E2B" w:rsidRDefault="00E33E2B" w:rsidP="004A3015">
            <w:pPr>
              <w:pStyle w:val="ConsPlusNormal"/>
            </w:pPr>
            <w: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418" w:type="dxa"/>
          </w:tcPr>
          <w:p w14:paraId="344B79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7F60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A82CB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C8F9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19394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8B67FE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5696F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EA62E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AE1750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653C5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8227BF0" w14:textId="77777777" w:rsidTr="004A3015">
        <w:tc>
          <w:tcPr>
            <w:tcW w:w="2410" w:type="dxa"/>
          </w:tcPr>
          <w:p w14:paraId="0F5620EE" w14:textId="77777777" w:rsidR="00E33E2B" w:rsidRDefault="00E33E2B" w:rsidP="004A3015">
            <w:pPr>
              <w:pStyle w:val="ConsPlusNormal"/>
            </w:pPr>
            <w:r>
              <w:t>Машины и оборудование - особо ценное движимое имущество учреждения</w:t>
            </w:r>
          </w:p>
        </w:tc>
        <w:tc>
          <w:tcPr>
            <w:tcW w:w="1418" w:type="dxa"/>
          </w:tcPr>
          <w:p w14:paraId="7639F9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3478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0CC83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E69C6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EAC1B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B162F3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1F4C5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4C098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B9D7F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28B1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DCE30B8" w14:textId="77777777" w:rsidTr="004A3015">
        <w:tc>
          <w:tcPr>
            <w:tcW w:w="2410" w:type="dxa"/>
          </w:tcPr>
          <w:p w14:paraId="5DF9AFE7" w14:textId="77777777" w:rsidR="00E33E2B" w:rsidRDefault="00E33E2B" w:rsidP="004A3015">
            <w:pPr>
              <w:pStyle w:val="ConsPlusNormal"/>
            </w:pPr>
            <w: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1418" w:type="dxa"/>
          </w:tcPr>
          <w:p w14:paraId="4EDE2B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404D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E0391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9FADA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A14F7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71618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B6D90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BB08D8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F323F6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B7F8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6BF027" w14:textId="77777777" w:rsidTr="004A3015">
        <w:tc>
          <w:tcPr>
            <w:tcW w:w="2410" w:type="dxa"/>
          </w:tcPr>
          <w:p w14:paraId="2A2FD651" w14:textId="77777777" w:rsidR="00E33E2B" w:rsidRDefault="00E33E2B" w:rsidP="004A3015">
            <w:pPr>
              <w:pStyle w:val="ConsPlusNormal"/>
            </w:pPr>
            <w: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1418" w:type="dxa"/>
          </w:tcPr>
          <w:p w14:paraId="083DA2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85DC9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6BA1C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2A60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B98FF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D4F84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45BE3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9A0338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1E4B3A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CDEF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518812" w14:textId="77777777" w:rsidTr="004A3015">
        <w:tc>
          <w:tcPr>
            <w:tcW w:w="2410" w:type="dxa"/>
          </w:tcPr>
          <w:p w14:paraId="57E8F2A4" w14:textId="77777777" w:rsidR="00E33E2B" w:rsidRDefault="00E33E2B" w:rsidP="004A3015">
            <w:pPr>
              <w:pStyle w:val="ConsPlusNormal"/>
            </w:pPr>
            <w:r>
              <w:t>Транспортные средства - особо ценное движимое имущество учреждения</w:t>
            </w:r>
          </w:p>
        </w:tc>
        <w:tc>
          <w:tcPr>
            <w:tcW w:w="1418" w:type="dxa"/>
          </w:tcPr>
          <w:p w14:paraId="1EB15B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174E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1EC2A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1E64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F8AE1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83B5CB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614A7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773DE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33731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6713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9DFEF5F" w14:textId="77777777" w:rsidTr="004A3015">
        <w:tc>
          <w:tcPr>
            <w:tcW w:w="2410" w:type="dxa"/>
          </w:tcPr>
          <w:p w14:paraId="1ADE11E7" w14:textId="77777777" w:rsidR="00E33E2B" w:rsidRDefault="00E33E2B" w:rsidP="004A3015">
            <w:pPr>
              <w:pStyle w:val="ConsPlusNormal"/>
            </w:pPr>
            <w: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54618B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4302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D5396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0750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9F67F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263729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2F4C1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D85F9C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7CBF35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4396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1473C4" w14:textId="77777777" w:rsidTr="004A3015">
        <w:tc>
          <w:tcPr>
            <w:tcW w:w="2410" w:type="dxa"/>
          </w:tcPr>
          <w:p w14:paraId="1EEF0560" w14:textId="77777777" w:rsidR="00E33E2B" w:rsidRDefault="00E33E2B" w:rsidP="004A3015">
            <w:pPr>
              <w:pStyle w:val="ConsPlusNormal"/>
            </w:pPr>
            <w:r>
              <w:t xml:space="preserve">Уменьшение стоимости транспортных средств - особо ценного движимого имущества </w:t>
            </w:r>
            <w:r>
              <w:lastRenderedPageBreak/>
              <w:t>учреждения</w:t>
            </w:r>
          </w:p>
        </w:tc>
        <w:tc>
          <w:tcPr>
            <w:tcW w:w="1418" w:type="dxa"/>
          </w:tcPr>
          <w:p w14:paraId="52AE031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8B8C9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17B01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CAFB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1D8B9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8058C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D9892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36E867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22A388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C7B2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3EA49D8" w14:textId="77777777" w:rsidTr="004A3015">
        <w:tc>
          <w:tcPr>
            <w:tcW w:w="2410" w:type="dxa"/>
          </w:tcPr>
          <w:p w14:paraId="7BA9D5DB" w14:textId="77777777" w:rsidR="00E33E2B" w:rsidRDefault="00E33E2B" w:rsidP="004A3015">
            <w:pPr>
              <w:pStyle w:val="ConsPlusNormal"/>
            </w:pPr>
            <w: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1418" w:type="dxa"/>
          </w:tcPr>
          <w:p w14:paraId="3D7E20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B0D4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C7518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8F89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A73F1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12B39B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528A8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9873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A8CEA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1D73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07D43C7" w14:textId="77777777" w:rsidTr="004A3015">
        <w:tc>
          <w:tcPr>
            <w:tcW w:w="2410" w:type="dxa"/>
          </w:tcPr>
          <w:p w14:paraId="7E1FD98D" w14:textId="77777777" w:rsidR="00E33E2B" w:rsidRDefault="00E33E2B" w:rsidP="004A3015">
            <w:pPr>
              <w:pStyle w:val="ConsPlusNormal"/>
            </w:pPr>
            <w: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418" w:type="dxa"/>
          </w:tcPr>
          <w:p w14:paraId="26EA00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2673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33A27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EC39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60D2D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845A5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8AA13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25753C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B35FE3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16666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3AEB01" w14:textId="77777777" w:rsidTr="004A3015">
        <w:tc>
          <w:tcPr>
            <w:tcW w:w="2410" w:type="dxa"/>
          </w:tcPr>
          <w:p w14:paraId="509DEFBA" w14:textId="77777777" w:rsidR="00E33E2B" w:rsidRDefault="00E33E2B" w:rsidP="004A3015">
            <w:pPr>
              <w:pStyle w:val="ConsPlusNormal"/>
            </w:pPr>
            <w: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418" w:type="dxa"/>
          </w:tcPr>
          <w:p w14:paraId="560282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55FA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86B6C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1DA6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9822B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788EA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04D9F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12B590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7047D5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49A4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4DE2921" w14:textId="77777777" w:rsidTr="004A3015">
        <w:tc>
          <w:tcPr>
            <w:tcW w:w="2410" w:type="dxa"/>
          </w:tcPr>
          <w:p w14:paraId="05562BF5" w14:textId="77777777" w:rsidR="00E33E2B" w:rsidRDefault="00E33E2B" w:rsidP="004A3015">
            <w:pPr>
              <w:pStyle w:val="ConsPlusNormal"/>
            </w:pPr>
            <w:r>
              <w:t>Биологические ресурсы - особо ценное движимое имущество учреждения</w:t>
            </w:r>
          </w:p>
        </w:tc>
        <w:tc>
          <w:tcPr>
            <w:tcW w:w="1418" w:type="dxa"/>
          </w:tcPr>
          <w:p w14:paraId="55E0F8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97C37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336CE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6E683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59842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92F41A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4F77991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4FF82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94B8A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FF29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270BCB5" w14:textId="77777777" w:rsidTr="004A3015">
        <w:tc>
          <w:tcPr>
            <w:tcW w:w="2410" w:type="dxa"/>
          </w:tcPr>
          <w:p w14:paraId="39DCCFB3" w14:textId="77777777" w:rsidR="00E33E2B" w:rsidRDefault="00E33E2B" w:rsidP="004A3015">
            <w:pPr>
              <w:pStyle w:val="ConsPlusNormal"/>
            </w:pPr>
            <w:r>
              <w:t>Увеличение стоимости биологических ресурсов - особо ценного движимого имущества учреждения</w:t>
            </w:r>
          </w:p>
        </w:tc>
        <w:tc>
          <w:tcPr>
            <w:tcW w:w="1418" w:type="dxa"/>
          </w:tcPr>
          <w:p w14:paraId="6718D1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2652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2F634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0093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3306B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595CC9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D6671D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23EAE7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9B7A01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844C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5AC3977" w14:textId="77777777" w:rsidTr="004A3015">
        <w:tc>
          <w:tcPr>
            <w:tcW w:w="2410" w:type="dxa"/>
          </w:tcPr>
          <w:p w14:paraId="4A043A34" w14:textId="77777777" w:rsidR="00E33E2B" w:rsidRDefault="00E33E2B" w:rsidP="004A3015">
            <w:pPr>
              <w:pStyle w:val="ConsPlusNormal"/>
            </w:pPr>
            <w:r>
              <w:t>Уменьшение стоимости биологических ресурсов - особо ценного движимого имущества учреждения</w:t>
            </w:r>
          </w:p>
        </w:tc>
        <w:tc>
          <w:tcPr>
            <w:tcW w:w="1418" w:type="dxa"/>
          </w:tcPr>
          <w:p w14:paraId="1F39BD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52989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99B8C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55167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0448F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26F3C9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751EA3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825379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6D3918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D8295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A46AC21" w14:textId="77777777" w:rsidTr="004A3015">
        <w:tc>
          <w:tcPr>
            <w:tcW w:w="2410" w:type="dxa"/>
          </w:tcPr>
          <w:p w14:paraId="0B25583C" w14:textId="77777777" w:rsidR="00E33E2B" w:rsidRDefault="00E33E2B" w:rsidP="004A3015">
            <w:pPr>
              <w:pStyle w:val="ConsPlusNormal"/>
            </w:pPr>
            <w:r>
              <w:t>Прочие основные средства - особо ценное движимое имущество учреждения</w:t>
            </w:r>
          </w:p>
        </w:tc>
        <w:tc>
          <w:tcPr>
            <w:tcW w:w="1418" w:type="dxa"/>
          </w:tcPr>
          <w:p w14:paraId="32B6AC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0A0E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D2BFE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91953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95867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253D59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36370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BEA0F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D68C5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67F5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6AEF41" w14:textId="77777777" w:rsidTr="004A3015">
        <w:tc>
          <w:tcPr>
            <w:tcW w:w="2410" w:type="dxa"/>
          </w:tcPr>
          <w:p w14:paraId="44463FE3" w14:textId="77777777" w:rsidR="00E33E2B" w:rsidRDefault="00E33E2B" w:rsidP="004A3015">
            <w:pPr>
              <w:pStyle w:val="ConsPlusNormal"/>
            </w:pPr>
            <w: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560DAF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0E9D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CD0D3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8211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EC703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B98BB9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60E3F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915AA2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F2E9CE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4502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909F5C2" w14:textId="77777777" w:rsidTr="004A3015">
        <w:tc>
          <w:tcPr>
            <w:tcW w:w="2410" w:type="dxa"/>
          </w:tcPr>
          <w:p w14:paraId="656952FF" w14:textId="77777777" w:rsidR="00E33E2B" w:rsidRDefault="00E33E2B" w:rsidP="004A3015">
            <w:pPr>
              <w:pStyle w:val="ConsPlusNormal"/>
            </w:pPr>
            <w: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14A1FE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A54E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B4E06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1190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F0E4A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B81BD3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4547F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BE7A0B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00E0E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4AA7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7593F86" w14:textId="77777777" w:rsidTr="004A3015">
        <w:tc>
          <w:tcPr>
            <w:tcW w:w="2410" w:type="dxa"/>
          </w:tcPr>
          <w:p w14:paraId="2E25D5CA" w14:textId="77777777" w:rsidR="00E33E2B" w:rsidRDefault="00E33E2B" w:rsidP="004A3015">
            <w:pPr>
              <w:pStyle w:val="ConsPlusNormal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1418" w:type="dxa"/>
          </w:tcPr>
          <w:p w14:paraId="7C8776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E1CC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7AC69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215A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A95E2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F8D0EC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7BB1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6279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9EEEC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0315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EFFF694" w14:textId="77777777" w:rsidTr="004A3015">
        <w:tc>
          <w:tcPr>
            <w:tcW w:w="2410" w:type="dxa"/>
          </w:tcPr>
          <w:p w14:paraId="65E6E479" w14:textId="77777777" w:rsidR="00E33E2B" w:rsidRDefault="00E33E2B" w:rsidP="004A3015">
            <w:pPr>
              <w:pStyle w:val="ConsPlusNormal"/>
            </w:pPr>
            <w:r>
              <w:lastRenderedPageBreak/>
              <w:t>Нежилые помещения (здания и сооружения) - иное движимое имущество учреждения</w:t>
            </w:r>
          </w:p>
        </w:tc>
        <w:tc>
          <w:tcPr>
            <w:tcW w:w="1418" w:type="dxa"/>
          </w:tcPr>
          <w:p w14:paraId="65D7EC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78FE5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697E7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26B7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5FB87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334755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E854E0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B0E9B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A7682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8010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BBF5605" w14:textId="77777777" w:rsidTr="004A3015">
        <w:tc>
          <w:tcPr>
            <w:tcW w:w="2410" w:type="dxa"/>
          </w:tcPr>
          <w:p w14:paraId="6CA37A48" w14:textId="77777777" w:rsidR="00E33E2B" w:rsidRDefault="00E33E2B" w:rsidP="004A3015">
            <w:pPr>
              <w:pStyle w:val="ConsPlusNormal"/>
            </w:pPr>
            <w: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418" w:type="dxa"/>
          </w:tcPr>
          <w:p w14:paraId="569719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B4CC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10115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F768B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CBE2F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5CFFD1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2C6A7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FC2EC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E9BEEF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2C90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1E6CA64" w14:textId="77777777" w:rsidTr="004A3015">
        <w:tc>
          <w:tcPr>
            <w:tcW w:w="2410" w:type="dxa"/>
          </w:tcPr>
          <w:p w14:paraId="4653B377" w14:textId="77777777" w:rsidR="00E33E2B" w:rsidRDefault="00E33E2B" w:rsidP="004A3015">
            <w:pPr>
              <w:pStyle w:val="ConsPlusNormal"/>
            </w:pPr>
            <w: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418" w:type="dxa"/>
          </w:tcPr>
          <w:p w14:paraId="1418B8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5E1E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C85FF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E159F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99BFB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5D0D0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CA745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DD94B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F9F981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9A48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9EE1BD7" w14:textId="77777777" w:rsidTr="004A3015">
        <w:tc>
          <w:tcPr>
            <w:tcW w:w="2410" w:type="dxa"/>
          </w:tcPr>
          <w:p w14:paraId="1DEF3EEA" w14:textId="77777777" w:rsidR="00E33E2B" w:rsidRDefault="00E33E2B" w:rsidP="004A3015">
            <w:pPr>
              <w:pStyle w:val="ConsPlusNormal"/>
            </w:pPr>
            <w:r>
              <w:t>Инвестиционная недвижимость - иное движимое имущество учреждения</w:t>
            </w:r>
          </w:p>
        </w:tc>
        <w:tc>
          <w:tcPr>
            <w:tcW w:w="1418" w:type="dxa"/>
          </w:tcPr>
          <w:p w14:paraId="7E4D4F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6F59F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001EC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A90D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89582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F07BC7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6D5009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8443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1202F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CBDD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34F00F" w14:textId="77777777" w:rsidTr="004A3015">
        <w:tc>
          <w:tcPr>
            <w:tcW w:w="2410" w:type="dxa"/>
          </w:tcPr>
          <w:p w14:paraId="1EAEE871" w14:textId="77777777" w:rsidR="00E33E2B" w:rsidRDefault="00E33E2B" w:rsidP="004A3015">
            <w:pPr>
              <w:pStyle w:val="ConsPlusNormal"/>
            </w:pPr>
            <w: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1418" w:type="dxa"/>
          </w:tcPr>
          <w:p w14:paraId="3717E8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4531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9A049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7AF73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E20FB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80AF5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D2DB9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E3E306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2D3BA6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A208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AE81498" w14:textId="77777777" w:rsidTr="004A3015">
        <w:tc>
          <w:tcPr>
            <w:tcW w:w="2410" w:type="dxa"/>
          </w:tcPr>
          <w:p w14:paraId="07EA1CEF" w14:textId="77777777" w:rsidR="00E33E2B" w:rsidRDefault="00E33E2B" w:rsidP="004A3015">
            <w:pPr>
              <w:pStyle w:val="ConsPlusNormal"/>
            </w:pPr>
            <w: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1418" w:type="dxa"/>
          </w:tcPr>
          <w:p w14:paraId="3B64BA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244DA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87020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64DF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E56DE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8B5F50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86241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022C38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0B39E4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CB14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3F6104F" w14:textId="77777777" w:rsidTr="004A3015">
        <w:tc>
          <w:tcPr>
            <w:tcW w:w="2410" w:type="dxa"/>
          </w:tcPr>
          <w:p w14:paraId="546AD4F3" w14:textId="77777777" w:rsidR="00E33E2B" w:rsidRDefault="00E33E2B" w:rsidP="004A3015">
            <w:pPr>
              <w:pStyle w:val="ConsPlusNormal"/>
            </w:pPr>
            <w:r>
              <w:t>Машины и оборудование - иное движимое имущество учреждения</w:t>
            </w:r>
          </w:p>
        </w:tc>
        <w:tc>
          <w:tcPr>
            <w:tcW w:w="1418" w:type="dxa"/>
          </w:tcPr>
          <w:p w14:paraId="21783D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EC8A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7D114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0D78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D8D70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ABD358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BA5E2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3BB7C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A9D5A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B0BA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28134AD" w14:textId="77777777" w:rsidTr="004A3015">
        <w:tc>
          <w:tcPr>
            <w:tcW w:w="2410" w:type="dxa"/>
          </w:tcPr>
          <w:p w14:paraId="01DC668B" w14:textId="77777777" w:rsidR="00E33E2B" w:rsidRDefault="00E33E2B" w:rsidP="004A3015">
            <w:pPr>
              <w:pStyle w:val="ConsPlusNormal"/>
            </w:pPr>
            <w: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418" w:type="dxa"/>
          </w:tcPr>
          <w:p w14:paraId="7F568C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5FD3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34EF0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C2307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CB028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52DBE9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F5083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148CE4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11EE27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E209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396A674" w14:textId="77777777" w:rsidTr="004A3015">
        <w:tc>
          <w:tcPr>
            <w:tcW w:w="2410" w:type="dxa"/>
          </w:tcPr>
          <w:p w14:paraId="21CE9BBE" w14:textId="77777777" w:rsidR="00E33E2B" w:rsidRDefault="00E33E2B" w:rsidP="004A3015">
            <w:pPr>
              <w:pStyle w:val="ConsPlusNormal"/>
            </w:pPr>
            <w: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418" w:type="dxa"/>
          </w:tcPr>
          <w:p w14:paraId="0E397D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8CFB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A7909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62A2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F9860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D98299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7F63C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F23F42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159753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FF2E0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00EF39D" w14:textId="77777777" w:rsidTr="004A3015">
        <w:tc>
          <w:tcPr>
            <w:tcW w:w="2410" w:type="dxa"/>
          </w:tcPr>
          <w:p w14:paraId="257C9958" w14:textId="77777777" w:rsidR="00E33E2B" w:rsidRDefault="00E33E2B" w:rsidP="004A3015">
            <w:pPr>
              <w:pStyle w:val="ConsPlusNormal"/>
            </w:pPr>
            <w:r>
              <w:t>Транспортные средства - иное движимое имущество учреждения</w:t>
            </w:r>
          </w:p>
        </w:tc>
        <w:tc>
          <w:tcPr>
            <w:tcW w:w="1418" w:type="dxa"/>
          </w:tcPr>
          <w:p w14:paraId="381379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22FD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653F1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A3168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799A3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81D516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C96D3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57057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1E679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D76A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3AC702C" w14:textId="77777777" w:rsidTr="004A3015">
        <w:tc>
          <w:tcPr>
            <w:tcW w:w="2410" w:type="dxa"/>
          </w:tcPr>
          <w:p w14:paraId="48A4AB65" w14:textId="77777777" w:rsidR="00E33E2B" w:rsidRDefault="00E33E2B" w:rsidP="004A3015">
            <w:pPr>
              <w:pStyle w:val="ConsPlusNormal"/>
            </w:pPr>
            <w: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418" w:type="dxa"/>
          </w:tcPr>
          <w:p w14:paraId="705027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1A2C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2E3C8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1D406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1A27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C7CB46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20D22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12B88C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E2BD76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F31D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8525CF7" w14:textId="77777777" w:rsidTr="004A3015">
        <w:tc>
          <w:tcPr>
            <w:tcW w:w="2410" w:type="dxa"/>
          </w:tcPr>
          <w:p w14:paraId="39584CD5" w14:textId="77777777" w:rsidR="00E33E2B" w:rsidRDefault="00E33E2B" w:rsidP="004A3015">
            <w:pPr>
              <w:pStyle w:val="ConsPlusNormal"/>
            </w:pPr>
            <w:r>
              <w:t xml:space="preserve">Уменьшение стоимости транспортных средств - </w:t>
            </w:r>
            <w:r>
              <w:lastRenderedPageBreak/>
              <w:t>иного движимого имущества учреждения</w:t>
            </w:r>
          </w:p>
        </w:tc>
        <w:tc>
          <w:tcPr>
            <w:tcW w:w="1418" w:type="dxa"/>
          </w:tcPr>
          <w:p w14:paraId="0B88632B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A512F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9DFAF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2B306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1F150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875E16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558AB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5B7FF0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EBE7F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D29D1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004C657" w14:textId="77777777" w:rsidTr="004A3015">
        <w:tc>
          <w:tcPr>
            <w:tcW w:w="2410" w:type="dxa"/>
          </w:tcPr>
          <w:p w14:paraId="1AC54AC5" w14:textId="77777777" w:rsidR="00E33E2B" w:rsidRDefault="00E33E2B" w:rsidP="004A3015">
            <w:pPr>
              <w:pStyle w:val="ConsPlusNormal"/>
            </w:pPr>
            <w: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1418" w:type="dxa"/>
          </w:tcPr>
          <w:p w14:paraId="1DD235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60B8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9CBEB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4C92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A877A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703DA2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D3D2E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E4E69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13D58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8B4C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1AA92AF" w14:textId="77777777" w:rsidTr="004A3015">
        <w:tc>
          <w:tcPr>
            <w:tcW w:w="2410" w:type="dxa"/>
          </w:tcPr>
          <w:p w14:paraId="3239EC62" w14:textId="77777777" w:rsidR="00E33E2B" w:rsidRDefault="00E33E2B" w:rsidP="004A3015">
            <w:pPr>
              <w:pStyle w:val="ConsPlusNormal"/>
            </w:pPr>
            <w: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418" w:type="dxa"/>
          </w:tcPr>
          <w:p w14:paraId="732E35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CC4D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B338B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94A3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605DF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502659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FF170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0247AC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288214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7279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3B1590" w14:textId="77777777" w:rsidTr="004A3015">
        <w:tc>
          <w:tcPr>
            <w:tcW w:w="2410" w:type="dxa"/>
          </w:tcPr>
          <w:p w14:paraId="17CA3638" w14:textId="77777777" w:rsidR="00E33E2B" w:rsidRDefault="00E33E2B" w:rsidP="004A3015">
            <w:pPr>
              <w:pStyle w:val="ConsPlusNormal"/>
            </w:pPr>
            <w: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418" w:type="dxa"/>
          </w:tcPr>
          <w:p w14:paraId="438EB2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5DD0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2451C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626F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578A2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5C7AB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DCE2A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CEFD32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78502C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C90E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7718DC" w14:textId="77777777" w:rsidTr="004A3015">
        <w:tc>
          <w:tcPr>
            <w:tcW w:w="2410" w:type="dxa"/>
          </w:tcPr>
          <w:p w14:paraId="45B6DE00" w14:textId="77777777" w:rsidR="00E33E2B" w:rsidRDefault="00E33E2B" w:rsidP="004A3015">
            <w:pPr>
              <w:pStyle w:val="ConsPlusNormal"/>
            </w:pPr>
            <w:r>
              <w:t>Биологические ресурсы - иное движимое имущество учреждения</w:t>
            </w:r>
          </w:p>
        </w:tc>
        <w:tc>
          <w:tcPr>
            <w:tcW w:w="1418" w:type="dxa"/>
          </w:tcPr>
          <w:p w14:paraId="136F71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568E5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2E7A5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187C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6C2D7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519CDB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F6570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A7658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930EA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AE72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481C24C" w14:textId="77777777" w:rsidTr="004A3015">
        <w:tc>
          <w:tcPr>
            <w:tcW w:w="2410" w:type="dxa"/>
          </w:tcPr>
          <w:p w14:paraId="1B018977" w14:textId="77777777" w:rsidR="00E33E2B" w:rsidRDefault="00E33E2B" w:rsidP="004A3015">
            <w:pPr>
              <w:pStyle w:val="ConsPlusNormal"/>
            </w:pPr>
            <w: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1418" w:type="dxa"/>
          </w:tcPr>
          <w:p w14:paraId="250350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2206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5D039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5FDE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E4A6E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E3EBA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AD4F3B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6966FD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44EA76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7A3C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66C8DE" w14:textId="77777777" w:rsidTr="004A3015">
        <w:tc>
          <w:tcPr>
            <w:tcW w:w="2410" w:type="dxa"/>
          </w:tcPr>
          <w:p w14:paraId="4107AD09" w14:textId="77777777" w:rsidR="00E33E2B" w:rsidRDefault="00E33E2B" w:rsidP="004A3015">
            <w:pPr>
              <w:pStyle w:val="ConsPlusNormal"/>
            </w:pPr>
            <w: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1418" w:type="dxa"/>
          </w:tcPr>
          <w:p w14:paraId="5E85FA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E4FE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FF1CA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FB68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DCEA7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91C0D0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2BD28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03865D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EA829C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565E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56E5B4" w14:textId="77777777" w:rsidTr="004A3015">
        <w:tc>
          <w:tcPr>
            <w:tcW w:w="2410" w:type="dxa"/>
          </w:tcPr>
          <w:p w14:paraId="3234F086" w14:textId="77777777" w:rsidR="00E33E2B" w:rsidRDefault="00E33E2B" w:rsidP="004A3015">
            <w:pPr>
              <w:pStyle w:val="ConsPlusNormal"/>
            </w:pPr>
            <w:r>
              <w:t>Прочие основные средства - иное движимое имущество учреждения</w:t>
            </w:r>
          </w:p>
        </w:tc>
        <w:tc>
          <w:tcPr>
            <w:tcW w:w="1418" w:type="dxa"/>
          </w:tcPr>
          <w:p w14:paraId="33FC12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85FBA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8985C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5DE9B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0A213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7AA111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5EFA86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0BDA5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6878E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6F7E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9E7996D" w14:textId="77777777" w:rsidTr="004A3015">
        <w:tc>
          <w:tcPr>
            <w:tcW w:w="2410" w:type="dxa"/>
          </w:tcPr>
          <w:p w14:paraId="61B6F53E" w14:textId="77777777" w:rsidR="00E33E2B" w:rsidRDefault="00E33E2B" w:rsidP="004A3015">
            <w:pPr>
              <w:pStyle w:val="ConsPlusNormal"/>
            </w:pPr>
            <w: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418" w:type="dxa"/>
          </w:tcPr>
          <w:p w14:paraId="42EB36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A8B4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10C03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8AA3E1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1BEE5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893431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82A2A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2A5ADF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90FAE6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A27E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B76CFE5" w14:textId="77777777" w:rsidTr="004A3015">
        <w:tc>
          <w:tcPr>
            <w:tcW w:w="2410" w:type="dxa"/>
          </w:tcPr>
          <w:p w14:paraId="34F5B65A" w14:textId="77777777" w:rsidR="00E33E2B" w:rsidRDefault="00E33E2B" w:rsidP="004A3015">
            <w:pPr>
              <w:pStyle w:val="ConsPlusNormal"/>
            </w:pPr>
            <w: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1418" w:type="dxa"/>
          </w:tcPr>
          <w:p w14:paraId="516166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ACB5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B6ABA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E494C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2BEE4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611A2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234DD0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1110CE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62795F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B1CF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5E8D74" w14:textId="77777777" w:rsidTr="004A3015">
        <w:tc>
          <w:tcPr>
            <w:tcW w:w="2410" w:type="dxa"/>
          </w:tcPr>
          <w:p w14:paraId="68124274" w14:textId="77777777" w:rsidR="00E33E2B" w:rsidRDefault="00E33E2B" w:rsidP="004A3015">
            <w:pPr>
              <w:pStyle w:val="ConsPlusNormal"/>
            </w:pPr>
            <w:r>
              <w:t>Основные средства - имущество в концессии</w:t>
            </w:r>
          </w:p>
        </w:tc>
        <w:tc>
          <w:tcPr>
            <w:tcW w:w="1418" w:type="dxa"/>
          </w:tcPr>
          <w:p w14:paraId="1F8C5A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6C11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E4072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F2B3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DAB4D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E587E5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3F388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B925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9E5B0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A210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DACAD54" w14:textId="77777777" w:rsidTr="004A3015">
        <w:tc>
          <w:tcPr>
            <w:tcW w:w="2410" w:type="dxa"/>
          </w:tcPr>
          <w:p w14:paraId="6D658E61" w14:textId="77777777" w:rsidR="00E33E2B" w:rsidRDefault="00E33E2B" w:rsidP="004A3015">
            <w:pPr>
              <w:pStyle w:val="ConsPlusNormal"/>
            </w:pPr>
            <w:r>
              <w:t xml:space="preserve">Жилые помещения - </w:t>
            </w:r>
            <w:r>
              <w:lastRenderedPageBreak/>
              <w:t>имущество в концессии</w:t>
            </w:r>
          </w:p>
        </w:tc>
        <w:tc>
          <w:tcPr>
            <w:tcW w:w="1418" w:type="dxa"/>
          </w:tcPr>
          <w:p w14:paraId="6C14070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75DED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7EB13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C6048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C8E8C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9600B1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7A5523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4F6E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E5AAD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BDF6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13F3FE4" w14:textId="77777777" w:rsidTr="004A3015">
        <w:tc>
          <w:tcPr>
            <w:tcW w:w="2410" w:type="dxa"/>
          </w:tcPr>
          <w:p w14:paraId="348233A0" w14:textId="77777777" w:rsidR="00E33E2B" w:rsidRDefault="00E33E2B" w:rsidP="004A3015">
            <w:pPr>
              <w:pStyle w:val="ConsPlusNormal"/>
            </w:pPr>
            <w:r>
              <w:t>Увеличение стоимости жилых помещений - имущества в концессии</w:t>
            </w:r>
          </w:p>
        </w:tc>
        <w:tc>
          <w:tcPr>
            <w:tcW w:w="1418" w:type="dxa"/>
          </w:tcPr>
          <w:p w14:paraId="02035F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6960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95E79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E1EC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4D5FA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95C71C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A85916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28A39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F17C88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745D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C2CC70" w14:textId="77777777" w:rsidTr="004A3015">
        <w:tc>
          <w:tcPr>
            <w:tcW w:w="2410" w:type="dxa"/>
          </w:tcPr>
          <w:p w14:paraId="6282CD11" w14:textId="77777777" w:rsidR="00E33E2B" w:rsidRDefault="00E33E2B" w:rsidP="004A3015">
            <w:pPr>
              <w:pStyle w:val="ConsPlusNormal"/>
            </w:pPr>
            <w:r>
              <w:t>Уменьшение стоимости жилых помещений - имущества в концессии</w:t>
            </w:r>
          </w:p>
        </w:tc>
        <w:tc>
          <w:tcPr>
            <w:tcW w:w="1418" w:type="dxa"/>
          </w:tcPr>
          <w:p w14:paraId="4F01EA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95D9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D721F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A3E96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193A8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E7211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5EE27B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7714B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F636E6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48F33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3521815" w14:textId="77777777" w:rsidTr="004A3015">
        <w:tc>
          <w:tcPr>
            <w:tcW w:w="2410" w:type="dxa"/>
          </w:tcPr>
          <w:p w14:paraId="3029A880" w14:textId="77777777" w:rsidR="00E33E2B" w:rsidRDefault="00E33E2B" w:rsidP="004A3015">
            <w:pPr>
              <w:pStyle w:val="ConsPlusNormal"/>
            </w:pPr>
            <w:r>
              <w:t>Нежилые помещения (здания и сооружения) - имущество в концессии</w:t>
            </w:r>
          </w:p>
        </w:tc>
        <w:tc>
          <w:tcPr>
            <w:tcW w:w="1418" w:type="dxa"/>
          </w:tcPr>
          <w:p w14:paraId="4931F8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D2034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78509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B9D5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3DA59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10585E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BEE49F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98E6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7E193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EA6C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EA8B98" w14:textId="77777777" w:rsidTr="004A3015">
        <w:tc>
          <w:tcPr>
            <w:tcW w:w="2410" w:type="dxa"/>
          </w:tcPr>
          <w:p w14:paraId="2F72E1CE" w14:textId="77777777" w:rsidR="00E33E2B" w:rsidRDefault="00E33E2B" w:rsidP="004A3015">
            <w:pPr>
              <w:pStyle w:val="ConsPlusNormal"/>
            </w:pPr>
            <w: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1418" w:type="dxa"/>
          </w:tcPr>
          <w:p w14:paraId="654D5F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49E6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15938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0C8B3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8D993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93CA13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602602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306EF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311E0B0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8997A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DD12196" w14:textId="77777777" w:rsidTr="004A3015">
        <w:tc>
          <w:tcPr>
            <w:tcW w:w="2410" w:type="dxa"/>
          </w:tcPr>
          <w:p w14:paraId="5AFA437F" w14:textId="77777777" w:rsidR="00E33E2B" w:rsidRDefault="00E33E2B" w:rsidP="004A3015">
            <w:pPr>
              <w:pStyle w:val="ConsPlusNormal"/>
            </w:pPr>
            <w: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1418" w:type="dxa"/>
          </w:tcPr>
          <w:p w14:paraId="4DFC53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2D71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78C3C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FC71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9A45A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D6E62C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ECFF04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A412C3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14AB0D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7021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3C41BF1" w14:textId="77777777" w:rsidTr="004A3015">
        <w:tc>
          <w:tcPr>
            <w:tcW w:w="2410" w:type="dxa"/>
          </w:tcPr>
          <w:p w14:paraId="0B0257B4" w14:textId="77777777" w:rsidR="00E33E2B" w:rsidRDefault="00E33E2B" w:rsidP="004A3015">
            <w:pPr>
              <w:pStyle w:val="ConsPlusNormal"/>
            </w:pPr>
            <w:r>
              <w:t>Машины и оборудование - имущество в концессии</w:t>
            </w:r>
          </w:p>
        </w:tc>
        <w:tc>
          <w:tcPr>
            <w:tcW w:w="1418" w:type="dxa"/>
          </w:tcPr>
          <w:p w14:paraId="73EB50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7E52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28DBA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7F2A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82B7A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2CD36D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5BD015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EA15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557AD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AD3B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51F335E" w14:textId="77777777" w:rsidTr="004A3015">
        <w:tc>
          <w:tcPr>
            <w:tcW w:w="2410" w:type="dxa"/>
          </w:tcPr>
          <w:p w14:paraId="5570CA49" w14:textId="77777777" w:rsidR="00E33E2B" w:rsidRDefault="00E33E2B" w:rsidP="004A3015">
            <w:pPr>
              <w:pStyle w:val="ConsPlusNormal"/>
            </w:pPr>
            <w:r>
              <w:t>Увеличение стоимости машин и оборудования - имущества в концессии</w:t>
            </w:r>
          </w:p>
        </w:tc>
        <w:tc>
          <w:tcPr>
            <w:tcW w:w="1418" w:type="dxa"/>
          </w:tcPr>
          <w:p w14:paraId="630D35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C1A7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4B861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6441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32A6C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7358FF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CE1B96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A9150E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3D943C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0AC4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757397" w14:textId="77777777" w:rsidTr="004A3015">
        <w:tc>
          <w:tcPr>
            <w:tcW w:w="2410" w:type="dxa"/>
          </w:tcPr>
          <w:p w14:paraId="69024A7B" w14:textId="77777777" w:rsidR="00E33E2B" w:rsidRDefault="00E33E2B" w:rsidP="004A3015">
            <w:pPr>
              <w:pStyle w:val="ConsPlusNormal"/>
            </w:pPr>
            <w:r>
              <w:t>Уменьшение стоимости машин и оборудования - имущества в концессии</w:t>
            </w:r>
          </w:p>
        </w:tc>
        <w:tc>
          <w:tcPr>
            <w:tcW w:w="1418" w:type="dxa"/>
          </w:tcPr>
          <w:p w14:paraId="17F031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B74B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DB2C6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4267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8285B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950778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F072D4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161849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5296A3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DD22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F30EBD4" w14:textId="77777777" w:rsidTr="004A3015">
        <w:tc>
          <w:tcPr>
            <w:tcW w:w="2410" w:type="dxa"/>
          </w:tcPr>
          <w:p w14:paraId="3AE02DC4" w14:textId="77777777" w:rsidR="00E33E2B" w:rsidRDefault="00E33E2B" w:rsidP="004A3015">
            <w:pPr>
              <w:pStyle w:val="ConsPlusNormal"/>
            </w:pPr>
            <w:r>
              <w:t>Транспортные средства - имущество в концессии</w:t>
            </w:r>
          </w:p>
        </w:tc>
        <w:tc>
          <w:tcPr>
            <w:tcW w:w="1418" w:type="dxa"/>
          </w:tcPr>
          <w:p w14:paraId="454889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C450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61876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94B5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12B12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C22663A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EB8A91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D3BD8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BEBD91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F355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0D6CCB" w14:textId="77777777" w:rsidTr="004A3015">
        <w:tc>
          <w:tcPr>
            <w:tcW w:w="2410" w:type="dxa"/>
          </w:tcPr>
          <w:p w14:paraId="02D3EBE0" w14:textId="77777777" w:rsidR="00E33E2B" w:rsidRDefault="00E33E2B" w:rsidP="004A3015">
            <w:pPr>
              <w:pStyle w:val="ConsPlusNormal"/>
            </w:pPr>
            <w:r>
              <w:t>Увеличение стоимости транспортных средств - имущества в концессии</w:t>
            </w:r>
          </w:p>
        </w:tc>
        <w:tc>
          <w:tcPr>
            <w:tcW w:w="1418" w:type="dxa"/>
          </w:tcPr>
          <w:p w14:paraId="170CAB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1347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9A2F3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123B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770FA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89FCBD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55ABE1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53BFFF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9D70DE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3E38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ED5B5F" w14:textId="77777777" w:rsidTr="004A3015">
        <w:tc>
          <w:tcPr>
            <w:tcW w:w="2410" w:type="dxa"/>
          </w:tcPr>
          <w:p w14:paraId="2E137838" w14:textId="77777777" w:rsidR="00E33E2B" w:rsidRDefault="00E33E2B" w:rsidP="004A3015">
            <w:pPr>
              <w:pStyle w:val="ConsPlusNormal"/>
            </w:pPr>
            <w:r>
              <w:t>Уменьшение стоимости транспортных средств - имущества в концессии</w:t>
            </w:r>
          </w:p>
        </w:tc>
        <w:tc>
          <w:tcPr>
            <w:tcW w:w="1418" w:type="dxa"/>
          </w:tcPr>
          <w:p w14:paraId="3BF7D9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5955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2ACA2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89B4B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9A699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6D0BC96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0DFA95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F6F9F0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834D37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A25D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2D53DA" w14:textId="77777777" w:rsidTr="004A3015">
        <w:tc>
          <w:tcPr>
            <w:tcW w:w="2410" w:type="dxa"/>
          </w:tcPr>
          <w:p w14:paraId="74D72C77" w14:textId="77777777" w:rsidR="00E33E2B" w:rsidRDefault="00E33E2B" w:rsidP="004A3015">
            <w:pPr>
              <w:pStyle w:val="ConsPlusNormal"/>
            </w:pPr>
            <w:r>
              <w:t>Инвентарь производственный и хозяйственный - имущество в концессии</w:t>
            </w:r>
          </w:p>
        </w:tc>
        <w:tc>
          <w:tcPr>
            <w:tcW w:w="1418" w:type="dxa"/>
          </w:tcPr>
          <w:p w14:paraId="7DD1D3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9B9E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11E99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3A39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AC0F7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7DA8E0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68803D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B08A3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5736A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BBA8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70AD902" w14:textId="77777777" w:rsidTr="004A3015">
        <w:tc>
          <w:tcPr>
            <w:tcW w:w="2410" w:type="dxa"/>
          </w:tcPr>
          <w:p w14:paraId="26F69A94" w14:textId="77777777" w:rsidR="00E33E2B" w:rsidRDefault="00E33E2B" w:rsidP="004A3015">
            <w:pPr>
              <w:pStyle w:val="ConsPlusNormal"/>
            </w:pPr>
            <w:r>
              <w:t xml:space="preserve">Увеличение стоимости инвентаря производственного и хозяйственного - </w:t>
            </w:r>
            <w:r>
              <w:lastRenderedPageBreak/>
              <w:t>имущества в концессии</w:t>
            </w:r>
          </w:p>
        </w:tc>
        <w:tc>
          <w:tcPr>
            <w:tcW w:w="1418" w:type="dxa"/>
          </w:tcPr>
          <w:p w14:paraId="5D94E51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3424E4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5BA08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2A5C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1AF0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C7B4122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F7EAE0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9E8674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3CE722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1FECC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8AB6890" w14:textId="77777777" w:rsidTr="004A3015">
        <w:tc>
          <w:tcPr>
            <w:tcW w:w="2410" w:type="dxa"/>
          </w:tcPr>
          <w:p w14:paraId="3633E610" w14:textId="77777777" w:rsidR="00E33E2B" w:rsidRDefault="00E33E2B" w:rsidP="004A3015">
            <w:pPr>
              <w:pStyle w:val="ConsPlusNormal"/>
            </w:pPr>
            <w: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1418" w:type="dxa"/>
          </w:tcPr>
          <w:p w14:paraId="000DC0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9D68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AF833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F4AA1D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2E7CB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7304E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6908B0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233703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A6445B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D475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0270ECA" w14:textId="77777777" w:rsidTr="004A3015">
        <w:tc>
          <w:tcPr>
            <w:tcW w:w="2410" w:type="dxa"/>
          </w:tcPr>
          <w:p w14:paraId="42D752B3" w14:textId="77777777" w:rsidR="00E33E2B" w:rsidRDefault="00E33E2B" w:rsidP="004A3015">
            <w:pPr>
              <w:pStyle w:val="ConsPlusNormal"/>
            </w:pPr>
            <w:r>
              <w:t>Биологические ресурсы - имущество в концессии</w:t>
            </w:r>
          </w:p>
        </w:tc>
        <w:tc>
          <w:tcPr>
            <w:tcW w:w="1418" w:type="dxa"/>
          </w:tcPr>
          <w:p w14:paraId="598C76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AD74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681F9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91BD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142E5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14266C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B6E5383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28693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FCD81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F7BD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3B44639" w14:textId="77777777" w:rsidTr="004A3015">
        <w:tc>
          <w:tcPr>
            <w:tcW w:w="2410" w:type="dxa"/>
          </w:tcPr>
          <w:p w14:paraId="556F3BF7" w14:textId="77777777" w:rsidR="00E33E2B" w:rsidRDefault="00E33E2B" w:rsidP="004A3015">
            <w:pPr>
              <w:pStyle w:val="ConsPlusNormal"/>
            </w:pPr>
            <w:r>
              <w:t>Увеличение стоимости биологических ресурсов - имущества в концессии</w:t>
            </w:r>
          </w:p>
        </w:tc>
        <w:tc>
          <w:tcPr>
            <w:tcW w:w="1418" w:type="dxa"/>
          </w:tcPr>
          <w:p w14:paraId="275C51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B8A5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BCFFF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B468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179C5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6D618B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E7EED29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65D1F1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D7E0C4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7AA84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65678A3" w14:textId="77777777" w:rsidTr="004A3015">
        <w:tc>
          <w:tcPr>
            <w:tcW w:w="2410" w:type="dxa"/>
          </w:tcPr>
          <w:p w14:paraId="35F6A537" w14:textId="77777777" w:rsidR="00E33E2B" w:rsidRDefault="00E33E2B" w:rsidP="004A3015">
            <w:pPr>
              <w:pStyle w:val="ConsPlusNormal"/>
            </w:pPr>
            <w:r>
              <w:t>Уменьшение стоимости биологических ресурсов - имущества в концессии</w:t>
            </w:r>
          </w:p>
        </w:tc>
        <w:tc>
          <w:tcPr>
            <w:tcW w:w="1418" w:type="dxa"/>
          </w:tcPr>
          <w:p w14:paraId="522D04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1CF8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872DA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EF8C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F7923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EB13A79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01CFC6A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30C3AC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738076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B8131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D7551AB" w14:textId="77777777" w:rsidTr="004A3015">
        <w:tc>
          <w:tcPr>
            <w:tcW w:w="2410" w:type="dxa"/>
          </w:tcPr>
          <w:p w14:paraId="1E5EE892" w14:textId="77777777" w:rsidR="00E33E2B" w:rsidRDefault="00E33E2B" w:rsidP="004A3015">
            <w:pPr>
              <w:pStyle w:val="ConsPlusNormal"/>
            </w:pPr>
            <w:r>
              <w:t>Прочие основные средства - имущество в концессии</w:t>
            </w:r>
          </w:p>
        </w:tc>
        <w:tc>
          <w:tcPr>
            <w:tcW w:w="1418" w:type="dxa"/>
          </w:tcPr>
          <w:p w14:paraId="3A0CFD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5F8C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B050A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11E2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3DEE1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1E3843A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05494C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7DCDC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F05FE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1039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D82618" w14:textId="77777777" w:rsidTr="004A3015">
        <w:tc>
          <w:tcPr>
            <w:tcW w:w="2410" w:type="dxa"/>
          </w:tcPr>
          <w:p w14:paraId="58CADF64" w14:textId="77777777" w:rsidR="00E33E2B" w:rsidRDefault="00E33E2B" w:rsidP="004A3015">
            <w:pPr>
              <w:pStyle w:val="ConsPlusNormal"/>
            </w:pPr>
            <w:r>
              <w:t>Увеличение стоимости прочих основных средств - имущества в концессии</w:t>
            </w:r>
          </w:p>
        </w:tc>
        <w:tc>
          <w:tcPr>
            <w:tcW w:w="1418" w:type="dxa"/>
          </w:tcPr>
          <w:p w14:paraId="79E8EA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69BB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3A49E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32DF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AEE91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30109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6F820A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808A2C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E5A2B9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467A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BE5DA41" w14:textId="77777777" w:rsidTr="004A3015">
        <w:tc>
          <w:tcPr>
            <w:tcW w:w="2410" w:type="dxa"/>
          </w:tcPr>
          <w:p w14:paraId="453A73BC" w14:textId="77777777" w:rsidR="00E33E2B" w:rsidRDefault="00E33E2B" w:rsidP="004A3015">
            <w:pPr>
              <w:pStyle w:val="ConsPlusNormal"/>
            </w:pPr>
            <w:r>
              <w:t>Уменьшение стоимости прочих основных средств - имущества в концессии</w:t>
            </w:r>
          </w:p>
        </w:tc>
        <w:tc>
          <w:tcPr>
            <w:tcW w:w="1418" w:type="dxa"/>
          </w:tcPr>
          <w:p w14:paraId="6E76C7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CE13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C404D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BF985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87C10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0455EC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66123A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7A1FDF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C97974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92AC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34CCFDC" w14:textId="77777777" w:rsidTr="004A3015">
        <w:tc>
          <w:tcPr>
            <w:tcW w:w="2410" w:type="dxa"/>
          </w:tcPr>
          <w:p w14:paraId="2BF2B765" w14:textId="77777777" w:rsidR="00E33E2B" w:rsidRDefault="00E33E2B" w:rsidP="004A3015">
            <w:pPr>
              <w:pStyle w:val="ConsPlusNormal"/>
            </w:pPr>
            <w:r>
              <w:t>Нематериальные активы</w:t>
            </w:r>
          </w:p>
        </w:tc>
        <w:tc>
          <w:tcPr>
            <w:tcW w:w="1418" w:type="dxa"/>
          </w:tcPr>
          <w:p w14:paraId="197277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71AD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124A0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BADB2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A4A8F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4F20F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43B5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9501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C5AF3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40A6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275AE57" w14:textId="77777777" w:rsidTr="004A3015">
        <w:tc>
          <w:tcPr>
            <w:tcW w:w="2410" w:type="dxa"/>
          </w:tcPr>
          <w:p w14:paraId="04CEF149" w14:textId="77777777" w:rsidR="00E33E2B" w:rsidRDefault="00E33E2B" w:rsidP="004A3015">
            <w:pPr>
              <w:pStyle w:val="ConsPlusNormal"/>
            </w:pPr>
            <w:r>
              <w:t>Нематериальные активы - особо ценное движимое имущество учреждения</w:t>
            </w:r>
          </w:p>
        </w:tc>
        <w:tc>
          <w:tcPr>
            <w:tcW w:w="1418" w:type="dxa"/>
          </w:tcPr>
          <w:p w14:paraId="120B20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DCB5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2836B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C6EA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309DD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424C72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F81E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B2E7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86CC4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B309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B410C3A" w14:textId="77777777" w:rsidTr="004A3015">
        <w:tc>
          <w:tcPr>
            <w:tcW w:w="2410" w:type="dxa"/>
          </w:tcPr>
          <w:p w14:paraId="07AE2942" w14:textId="77777777" w:rsidR="00E33E2B" w:rsidRDefault="00E33E2B" w:rsidP="004A3015">
            <w:pPr>
              <w:pStyle w:val="ConsPlusNormal"/>
            </w:pPr>
            <w:r>
              <w:t>Увеличение стоимости нематериальных активов - особо ценного движимого имущества учреждения</w:t>
            </w:r>
          </w:p>
        </w:tc>
        <w:tc>
          <w:tcPr>
            <w:tcW w:w="1418" w:type="dxa"/>
          </w:tcPr>
          <w:p w14:paraId="3F7180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66F8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50E59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8575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FE6F2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4FC103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0662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F2FB8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4A917B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FF39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8D82F08" w14:textId="77777777" w:rsidTr="004A3015">
        <w:tc>
          <w:tcPr>
            <w:tcW w:w="2410" w:type="dxa"/>
          </w:tcPr>
          <w:p w14:paraId="297ECC3D" w14:textId="77777777" w:rsidR="00E33E2B" w:rsidRDefault="00E33E2B" w:rsidP="004A3015">
            <w:pPr>
              <w:pStyle w:val="ConsPlusNormal"/>
            </w:pPr>
            <w:r>
              <w:t>Уменьшение стоимости нематериальных активов - особо ценного движимого имущества учреждения</w:t>
            </w:r>
          </w:p>
        </w:tc>
        <w:tc>
          <w:tcPr>
            <w:tcW w:w="1418" w:type="dxa"/>
          </w:tcPr>
          <w:p w14:paraId="006DF8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DD9D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F93DF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CB1E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4D084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E437C0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DFA59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5618A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9FD70D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ADE2F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B9643A8" w14:textId="77777777" w:rsidTr="004A3015">
        <w:tc>
          <w:tcPr>
            <w:tcW w:w="2410" w:type="dxa"/>
          </w:tcPr>
          <w:p w14:paraId="08911350" w14:textId="77777777" w:rsidR="00E33E2B" w:rsidRDefault="00E33E2B" w:rsidP="004A3015">
            <w:pPr>
              <w:pStyle w:val="ConsPlusNormal"/>
            </w:pPr>
            <w:r>
              <w:t>Нематериальные активы - иное движимое имущество учреждения</w:t>
            </w:r>
          </w:p>
        </w:tc>
        <w:tc>
          <w:tcPr>
            <w:tcW w:w="1418" w:type="dxa"/>
          </w:tcPr>
          <w:p w14:paraId="409E89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D0ED2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C110A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A96B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893A5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E90B84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F997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45C0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9090F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B436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DF68747" w14:textId="77777777" w:rsidTr="004A3015">
        <w:tc>
          <w:tcPr>
            <w:tcW w:w="2410" w:type="dxa"/>
          </w:tcPr>
          <w:p w14:paraId="7EAE74DF" w14:textId="77777777" w:rsidR="00E33E2B" w:rsidRDefault="00E33E2B" w:rsidP="004A3015">
            <w:pPr>
              <w:pStyle w:val="ConsPlusNormal"/>
            </w:pPr>
            <w:r>
              <w:lastRenderedPageBreak/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1418" w:type="dxa"/>
          </w:tcPr>
          <w:p w14:paraId="05C67E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E1A0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CC2AD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F94FB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7ADBA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14A2F9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611D4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0AAF1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5EB0D6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6DBC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B03437D" w14:textId="77777777" w:rsidTr="004A3015">
        <w:tc>
          <w:tcPr>
            <w:tcW w:w="2410" w:type="dxa"/>
          </w:tcPr>
          <w:p w14:paraId="15B06FD5" w14:textId="77777777" w:rsidR="00E33E2B" w:rsidRDefault="00E33E2B" w:rsidP="004A3015">
            <w:pPr>
              <w:pStyle w:val="ConsPlusNormal"/>
            </w:pPr>
            <w: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1418" w:type="dxa"/>
          </w:tcPr>
          <w:p w14:paraId="2CBF0B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82284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38C3A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FB691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04E8F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9698CF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50CB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9402F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042AE3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21A6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08EED4" w14:textId="77777777" w:rsidTr="004A3015">
        <w:tc>
          <w:tcPr>
            <w:tcW w:w="2410" w:type="dxa"/>
          </w:tcPr>
          <w:p w14:paraId="0740ED0F" w14:textId="77777777" w:rsidR="00E33E2B" w:rsidRDefault="00E33E2B" w:rsidP="004A3015">
            <w:pPr>
              <w:pStyle w:val="ConsPlusNormal"/>
            </w:pPr>
            <w:r>
              <w:t>Непроизведенные активы</w:t>
            </w:r>
          </w:p>
        </w:tc>
        <w:tc>
          <w:tcPr>
            <w:tcW w:w="1418" w:type="dxa"/>
          </w:tcPr>
          <w:p w14:paraId="60D30B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6EF5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C9D18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770E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69315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B96BD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DEC1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ACBE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A025F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258F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BD92A61" w14:textId="77777777" w:rsidTr="004A3015">
        <w:tc>
          <w:tcPr>
            <w:tcW w:w="2410" w:type="dxa"/>
          </w:tcPr>
          <w:p w14:paraId="55BEFD53" w14:textId="77777777" w:rsidR="00E33E2B" w:rsidRDefault="00E33E2B" w:rsidP="004A3015">
            <w:pPr>
              <w:pStyle w:val="ConsPlusNormal"/>
            </w:pPr>
            <w:r>
              <w:t>Непроизведенные активы - недвижимое имущество учреждения</w:t>
            </w:r>
          </w:p>
        </w:tc>
        <w:tc>
          <w:tcPr>
            <w:tcW w:w="1418" w:type="dxa"/>
          </w:tcPr>
          <w:p w14:paraId="1B094F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48BA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1A5C3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5048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FF072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EC151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525E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00CD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1DDBE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DB8D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2756AE" w14:textId="77777777" w:rsidTr="004A3015">
        <w:tc>
          <w:tcPr>
            <w:tcW w:w="2410" w:type="dxa"/>
          </w:tcPr>
          <w:p w14:paraId="553BB736" w14:textId="77777777" w:rsidR="00E33E2B" w:rsidRDefault="00E33E2B" w:rsidP="004A3015">
            <w:pPr>
              <w:pStyle w:val="ConsPlusNormal"/>
            </w:pPr>
            <w:r>
              <w:t>Земля - недвижимое имущество учреждения</w:t>
            </w:r>
          </w:p>
        </w:tc>
        <w:tc>
          <w:tcPr>
            <w:tcW w:w="1418" w:type="dxa"/>
          </w:tcPr>
          <w:p w14:paraId="6EF062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07E6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354FF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4907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B28F3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A2E4F7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DAC1B9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AB5D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F4200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17AB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4DD5ED" w14:textId="77777777" w:rsidTr="004A3015">
        <w:tc>
          <w:tcPr>
            <w:tcW w:w="2410" w:type="dxa"/>
          </w:tcPr>
          <w:p w14:paraId="2D351E77" w14:textId="77777777" w:rsidR="00E33E2B" w:rsidRDefault="00E33E2B" w:rsidP="004A3015">
            <w:pPr>
              <w:pStyle w:val="ConsPlusNormal"/>
            </w:pPr>
            <w:r>
              <w:t>Увеличение стоимости земли - недвижимого имущества учреждения</w:t>
            </w:r>
          </w:p>
        </w:tc>
        <w:tc>
          <w:tcPr>
            <w:tcW w:w="1418" w:type="dxa"/>
          </w:tcPr>
          <w:p w14:paraId="69DE79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6D975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7B98C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A159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EC73C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D21B29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CC3D6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5C019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2B4E22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54E1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A4C90EA" w14:textId="77777777" w:rsidTr="004A3015">
        <w:tc>
          <w:tcPr>
            <w:tcW w:w="2410" w:type="dxa"/>
          </w:tcPr>
          <w:p w14:paraId="6C14D99C" w14:textId="77777777" w:rsidR="00E33E2B" w:rsidRDefault="00E33E2B" w:rsidP="004A3015">
            <w:pPr>
              <w:pStyle w:val="ConsPlusNormal"/>
            </w:pPr>
            <w:r>
              <w:t>Уменьшение стоимости земли - недвижимого имущества учреждения</w:t>
            </w:r>
          </w:p>
        </w:tc>
        <w:tc>
          <w:tcPr>
            <w:tcW w:w="1418" w:type="dxa"/>
          </w:tcPr>
          <w:p w14:paraId="76ED2F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38CF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85294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98E1A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9E950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DC811A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59DA8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225DD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276DC4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EE05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B6D9F6" w14:textId="77777777" w:rsidTr="004A3015">
        <w:tc>
          <w:tcPr>
            <w:tcW w:w="2410" w:type="dxa"/>
          </w:tcPr>
          <w:p w14:paraId="566035FA" w14:textId="77777777" w:rsidR="00E33E2B" w:rsidRDefault="00E33E2B" w:rsidP="004A3015">
            <w:pPr>
              <w:pStyle w:val="ConsPlusNormal"/>
            </w:pPr>
            <w:r>
              <w:t>Ресурсы недр - недвижимое имущество учреждения</w:t>
            </w:r>
          </w:p>
        </w:tc>
        <w:tc>
          <w:tcPr>
            <w:tcW w:w="1418" w:type="dxa"/>
          </w:tcPr>
          <w:p w14:paraId="440390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DB13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828CA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5AF9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30CEF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9814D6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83103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1186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E4FFD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C5CF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EF6E369" w14:textId="77777777" w:rsidTr="004A3015">
        <w:tc>
          <w:tcPr>
            <w:tcW w:w="2410" w:type="dxa"/>
          </w:tcPr>
          <w:p w14:paraId="49D4987F" w14:textId="77777777" w:rsidR="00E33E2B" w:rsidRDefault="00E33E2B" w:rsidP="004A3015">
            <w:pPr>
              <w:pStyle w:val="ConsPlusNormal"/>
            </w:pPr>
            <w:r>
              <w:t>Увеличение стоимости ресурсов недр - недвижимого имущества учреждения</w:t>
            </w:r>
          </w:p>
        </w:tc>
        <w:tc>
          <w:tcPr>
            <w:tcW w:w="1418" w:type="dxa"/>
          </w:tcPr>
          <w:p w14:paraId="7BEB09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E099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6FC1F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70F1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E80BB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7158B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870DD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2AA1F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6941E5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B5C4C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4557A05" w14:textId="77777777" w:rsidTr="004A3015">
        <w:tc>
          <w:tcPr>
            <w:tcW w:w="2410" w:type="dxa"/>
          </w:tcPr>
          <w:p w14:paraId="107F2D6E" w14:textId="77777777" w:rsidR="00E33E2B" w:rsidRDefault="00E33E2B" w:rsidP="004A3015">
            <w:pPr>
              <w:pStyle w:val="ConsPlusNormal"/>
            </w:pPr>
            <w:r>
              <w:t>Уменьшение стоимости ресурсов недр - недвижимого имущества учреждения</w:t>
            </w:r>
          </w:p>
        </w:tc>
        <w:tc>
          <w:tcPr>
            <w:tcW w:w="1418" w:type="dxa"/>
          </w:tcPr>
          <w:p w14:paraId="79FE99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748E5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95047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D952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50089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665C72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95A4D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E0BF9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523D42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8DFD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DCC147" w14:textId="77777777" w:rsidTr="004A3015">
        <w:tc>
          <w:tcPr>
            <w:tcW w:w="2410" w:type="dxa"/>
          </w:tcPr>
          <w:p w14:paraId="3E370AFA" w14:textId="77777777" w:rsidR="00E33E2B" w:rsidRDefault="00E33E2B" w:rsidP="004A3015">
            <w:pPr>
              <w:pStyle w:val="ConsPlusNormal"/>
            </w:pPr>
            <w:r>
              <w:t>Прочие непроизведенные активы - недвижимое имущество учреждения</w:t>
            </w:r>
          </w:p>
        </w:tc>
        <w:tc>
          <w:tcPr>
            <w:tcW w:w="1418" w:type="dxa"/>
          </w:tcPr>
          <w:p w14:paraId="60ACE7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3F82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6E0AA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F9AF3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6CBE8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4D52C1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1091DF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CE40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497DB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D802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E670026" w14:textId="77777777" w:rsidTr="004A3015">
        <w:tc>
          <w:tcPr>
            <w:tcW w:w="2410" w:type="dxa"/>
          </w:tcPr>
          <w:p w14:paraId="74EF85F3" w14:textId="77777777" w:rsidR="00E33E2B" w:rsidRDefault="00E33E2B" w:rsidP="004A3015">
            <w:pPr>
              <w:pStyle w:val="ConsPlusNormal"/>
            </w:pPr>
            <w: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1418" w:type="dxa"/>
          </w:tcPr>
          <w:p w14:paraId="23F2AE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1266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EF188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B8D5C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31933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DE9462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35F1B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587746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889EC6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E3F53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F82DCDA" w14:textId="77777777" w:rsidTr="004A3015">
        <w:tc>
          <w:tcPr>
            <w:tcW w:w="2410" w:type="dxa"/>
          </w:tcPr>
          <w:p w14:paraId="007D95FD" w14:textId="77777777" w:rsidR="00E33E2B" w:rsidRDefault="00E33E2B" w:rsidP="004A3015">
            <w:pPr>
              <w:pStyle w:val="ConsPlusNormal"/>
            </w:pPr>
            <w: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1418" w:type="dxa"/>
          </w:tcPr>
          <w:p w14:paraId="6CEFB8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92F7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228F3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DDC8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66046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FC2D2C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1E134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CD79BD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681336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59EFD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68D3161" w14:textId="77777777" w:rsidTr="004A3015">
        <w:tc>
          <w:tcPr>
            <w:tcW w:w="2410" w:type="dxa"/>
          </w:tcPr>
          <w:p w14:paraId="1A5F8066" w14:textId="77777777" w:rsidR="00E33E2B" w:rsidRDefault="00E33E2B" w:rsidP="004A3015">
            <w:pPr>
              <w:pStyle w:val="ConsPlusNormal"/>
            </w:pPr>
            <w:r>
              <w:lastRenderedPageBreak/>
              <w:t>Непроизведенные активы - иное движимое имущество учреждения</w:t>
            </w:r>
          </w:p>
        </w:tc>
        <w:tc>
          <w:tcPr>
            <w:tcW w:w="1418" w:type="dxa"/>
          </w:tcPr>
          <w:p w14:paraId="5CCD7D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51BD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E0B25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26AC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BBCA2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04741C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B3B3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FB37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0886F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2319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B62DEE" w14:textId="77777777" w:rsidTr="004A3015">
        <w:tc>
          <w:tcPr>
            <w:tcW w:w="2410" w:type="dxa"/>
          </w:tcPr>
          <w:p w14:paraId="71AC0A63" w14:textId="77777777" w:rsidR="00E33E2B" w:rsidRDefault="00E33E2B" w:rsidP="004A3015">
            <w:pPr>
              <w:pStyle w:val="ConsPlusNormal"/>
            </w:pPr>
            <w:r>
              <w:t>Ресурсы недр - иное движимое имущество учреждения</w:t>
            </w:r>
          </w:p>
        </w:tc>
        <w:tc>
          <w:tcPr>
            <w:tcW w:w="1418" w:type="dxa"/>
          </w:tcPr>
          <w:p w14:paraId="701761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1701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A715F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01BA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506BA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B3F941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20A10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CD5F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DF58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4EAF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8203DB6" w14:textId="77777777" w:rsidTr="004A3015">
        <w:tc>
          <w:tcPr>
            <w:tcW w:w="2410" w:type="dxa"/>
          </w:tcPr>
          <w:p w14:paraId="140CD223" w14:textId="77777777" w:rsidR="00E33E2B" w:rsidRDefault="00E33E2B" w:rsidP="004A3015">
            <w:pPr>
              <w:pStyle w:val="ConsPlusNormal"/>
            </w:pPr>
            <w:r>
              <w:t>Увеличение стоимости ресурсов недр - иного движимого имущества учреждения</w:t>
            </w:r>
          </w:p>
        </w:tc>
        <w:tc>
          <w:tcPr>
            <w:tcW w:w="1418" w:type="dxa"/>
          </w:tcPr>
          <w:p w14:paraId="4AE657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C785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5E07E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619B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9A873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A42D60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11A6E9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12583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0CF5EB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E71A0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E90C53B" w14:textId="77777777" w:rsidTr="004A3015">
        <w:tc>
          <w:tcPr>
            <w:tcW w:w="2410" w:type="dxa"/>
          </w:tcPr>
          <w:p w14:paraId="77EC3360" w14:textId="77777777" w:rsidR="00E33E2B" w:rsidRDefault="00E33E2B" w:rsidP="004A3015">
            <w:pPr>
              <w:pStyle w:val="ConsPlusNormal"/>
            </w:pPr>
            <w:r>
              <w:t>Уменьшение стоимости ресурсов недр - иного движимого имущества учреждения</w:t>
            </w:r>
          </w:p>
        </w:tc>
        <w:tc>
          <w:tcPr>
            <w:tcW w:w="1418" w:type="dxa"/>
          </w:tcPr>
          <w:p w14:paraId="3B7BD5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CA95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E495B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50FB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C2C72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65FBA6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7FC07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07590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DEFBD4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3E50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4625BCE" w14:textId="77777777" w:rsidTr="004A3015">
        <w:tc>
          <w:tcPr>
            <w:tcW w:w="2410" w:type="dxa"/>
          </w:tcPr>
          <w:p w14:paraId="02EB341D" w14:textId="77777777" w:rsidR="00E33E2B" w:rsidRDefault="00E33E2B" w:rsidP="004A3015">
            <w:pPr>
              <w:pStyle w:val="ConsPlusNormal"/>
            </w:pPr>
            <w:r>
              <w:t>Прочие непроизведенные активы - иное движимое имущество учреждения</w:t>
            </w:r>
          </w:p>
        </w:tc>
        <w:tc>
          <w:tcPr>
            <w:tcW w:w="1418" w:type="dxa"/>
          </w:tcPr>
          <w:p w14:paraId="143B01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B716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E717A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830B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594EE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35B22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FFD30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4FF6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CBC24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C9E4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F948651" w14:textId="77777777" w:rsidTr="004A3015">
        <w:tc>
          <w:tcPr>
            <w:tcW w:w="2410" w:type="dxa"/>
          </w:tcPr>
          <w:p w14:paraId="5C68D9E2" w14:textId="77777777" w:rsidR="00E33E2B" w:rsidRDefault="00E33E2B" w:rsidP="004A3015">
            <w:pPr>
              <w:pStyle w:val="ConsPlusNormal"/>
            </w:pPr>
            <w:r>
              <w:t>Увеличение стоимости прочих непроизведенных активов - иного движимого имущества учреждения</w:t>
            </w:r>
          </w:p>
        </w:tc>
        <w:tc>
          <w:tcPr>
            <w:tcW w:w="1418" w:type="dxa"/>
          </w:tcPr>
          <w:p w14:paraId="3D7B8A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6D90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3F6B4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025C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A75E6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1DE7DA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8815E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BD711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8A8A3A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89BE4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7F8D66F" w14:textId="77777777" w:rsidTr="004A3015">
        <w:tc>
          <w:tcPr>
            <w:tcW w:w="2410" w:type="dxa"/>
          </w:tcPr>
          <w:p w14:paraId="7FF1DD03" w14:textId="77777777" w:rsidR="00E33E2B" w:rsidRDefault="00E33E2B" w:rsidP="004A3015">
            <w:pPr>
              <w:pStyle w:val="ConsPlusNormal"/>
            </w:pPr>
            <w:r>
              <w:t>Уменьшение стоимости прочих непроизведенных активов - иного движимого имущества учреждения</w:t>
            </w:r>
          </w:p>
        </w:tc>
        <w:tc>
          <w:tcPr>
            <w:tcW w:w="1418" w:type="dxa"/>
          </w:tcPr>
          <w:p w14:paraId="7CB8CB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66C0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F8046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CDB4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868E7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01392A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EE692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A44345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598B22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DF7D6D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8981A58" w14:textId="77777777" w:rsidTr="004A3015">
        <w:tc>
          <w:tcPr>
            <w:tcW w:w="2410" w:type="dxa"/>
          </w:tcPr>
          <w:p w14:paraId="6047373D" w14:textId="77777777" w:rsidR="00E33E2B" w:rsidRDefault="00E33E2B" w:rsidP="004A3015">
            <w:pPr>
              <w:pStyle w:val="ConsPlusNormal"/>
            </w:pPr>
            <w:r>
              <w:t>Непроизведенные активы - в составе имущества концедента</w:t>
            </w:r>
          </w:p>
        </w:tc>
        <w:tc>
          <w:tcPr>
            <w:tcW w:w="1418" w:type="dxa"/>
          </w:tcPr>
          <w:p w14:paraId="271F13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4E18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FFF68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A0E1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FE546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FF8FA3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DA3E1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007D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4ED31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8E85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A50CA0" w14:textId="77777777" w:rsidTr="004A3015">
        <w:tc>
          <w:tcPr>
            <w:tcW w:w="2410" w:type="dxa"/>
          </w:tcPr>
          <w:p w14:paraId="1E375346" w14:textId="77777777" w:rsidR="00E33E2B" w:rsidRDefault="00E33E2B" w:rsidP="004A3015">
            <w:pPr>
              <w:pStyle w:val="ConsPlusNormal"/>
            </w:pPr>
            <w:r>
              <w:t>Земля - в составе имущества концедента</w:t>
            </w:r>
          </w:p>
        </w:tc>
        <w:tc>
          <w:tcPr>
            <w:tcW w:w="1418" w:type="dxa"/>
          </w:tcPr>
          <w:p w14:paraId="4B826B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56FCE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53E0F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E989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3C334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F873BE6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211C6F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F0BA8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D5E93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4F77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104A4CC" w14:textId="77777777" w:rsidTr="004A3015">
        <w:tc>
          <w:tcPr>
            <w:tcW w:w="2410" w:type="dxa"/>
          </w:tcPr>
          <w:p w14:paraId="7DE23E46" w14:textId="77777777" w:rsidR="00E33E2B" w:rsidRDefault="00E33E2B" w:rsidP="004A3015">
            <w:pPr>
              <w:pStyle w:val="ConsPlusNormal"/>
            </w:pPr>
            <w:r>
              <w:t>Увеличение стоимости земли - в составе имущества концедента</w:t>
            </w:r>
          </w:p>
        </w:tc>
        <w:tc>
          <w:tcPr>
            <w:tcW w:w="1418" w:type="dxa"/>
          </w:tcPr>
          <w:p w14:paraId="6B7BEF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A792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98DA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9F3D1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BC65E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B9DEC7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484744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6CCD3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109642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5467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D07930E" w14:textId="77777777" w:rsidTr="004A3015">
        <w:tc>
          <w:tcPr>
            <w:tcW w:w="2410" w:type="dxa"/>
          </w:tcPr>
          <w:p w14:paraId="4A32DC35" w14:textId="77777777" w:rsidR="00E33E2B" w:rsidRDefault="00E33E2B" w:rsidP="004A3015">
            <w:pPr>
              <w:pStyle w:val="ConsPlusNormal"/>
            </w:pPr>
            <w:r>
              <w:t>Уменьшение стоимости земли - в составе имущества концедента</w:t>
            </w:r>
          </w:p>
        </w:tc>
        <w:tc>
          <w:tcPr>
            <w:tcW w:w="1418" w:type="dxa"/>
          </w:tcPr>
          <w:p w14:paraId="1C36BC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EF9B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39A2A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20BE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2B927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09ED732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8B2453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166E0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988DA7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231D6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E0DA363" w14:textId="77777777" w:rsidTr="004A3015">
        <w:tc>
          <w:tcPr>
            <w:tcW w:w="2410" w:type="dxa"/>
          </w:tcPr>
          <w:p w14:paraId="06A17919" w14:textId="77777777" w:rsidR="00E33E2B" w:rsidRDefault="00E33E2B" w:rsidP="004A3015">
            <w:pPr>
              <w:pStyle w:val="ConsPlusNormal"/>
            </w:pPr>
            <w:r>
              <w:t>Амортизация</w:t>
            </w:r>
          </w:p>
        </w:tc>
        <w:tc>
          <w:tcPr>
            <w:tcW w:w="1418" w:type="dxa"/>
          </w:tcPr>
          <w:p w14:paraId="7BAF74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2733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EE79A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BDED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4F646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3CAF0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8688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24F9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C7BFB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6573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810312" w14:textId="77777777" w:rsidTr="004A3015">
        <w:tc>
          <w:tcPr>
            <w:tcW w:w="2410" w:type="dxa"/>
          </w:tcPr>
          <w:p w14:paraId="7C41E048" w14:textId="77777777" w:rsidR="00E33E2B" w:rsidRDefault="00E33E2B" w:rsidP="004A3015">
            <w:pPr>
              <w:pStyle w:val="ConsPlusNormal"/>
            </w:pPr>
            <w:r>
              <w:t>Амортизация недвижимого имущества учреждения</w:t>
            </w:r>
          </w:p>
        </w:tc>
        <w:tc>
          <w:tcPr>
            <w:tcW w:w="1418" w:type="dxa"/>
          </w:tcPr>
          <w:p w14:paraId="064629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BCDE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A54BD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45BD7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6D7D0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D637C4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A42C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5B63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0D86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FA25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95833F9" w14:textId="77777777" w:rsidTr="004A3015">
        <w:tc>
          <w:tcPr>
            <w:tcW w:w="2410" w:type="dxa"/>
          </w:tcPr>
          <w:p w14:paraId="165FB510" w14:textId="77777777" w:rsidR="00E33E2B" w:rsidRDefault="00E33E2B" w:rsidP="004A3015">
            <w:pPr>
              <w:pStyle w:val="ConsPlusNormal"/>
            </w:pPr>
            <w:r>
              <w:t xml:space="preserve">Амортизация жилых </w:t>
            </w:r>
            <w:r>
              <w:lastRenderedPageBreak/>
              <w:t>помещений - недвижимого имущества учреждения</w:t>
            </w:r>
          </w:p>
        </w:tc>
        <w:tc>
          <w:tcPr>
            <w:tcW w:w="1418" w:type="dxa"/>
          </w:tcPr>
          <w:p w14:paraId="70B1F36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5D30F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FC246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0E22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5E697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601AB4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1414C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6E4E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CD936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04DB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0A79B33" w14:textId="77777777" w:rsidTr="004A3015">
        <w:tc>
          <w:tcPr>
            <w:tcW w:w="2410" w:type="dxa"/>
          </w:tcPr>
          <w:p w14:paraId="67CE91E6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жилых помещений - недвижимого имущества учреждения</w:t>
            </w:r>
          </w:p>
        </w:tc>
        <w:tc>
          <w:tcPr>
            <w:tcW w:w="1418" w:type="dxa"/>
          </w:tcPr>
          <w:p w14:paraId="7AC018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778D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76CD4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ADE1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BF3A5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F2E385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B34D49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CCCDD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000BBC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7303D2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7C6CAE8A" w14:textId="77777777" w:rsidTr="004A3015">
        <w:tc>
          <w:tcPr>
            <w:tcW w:w="2410" w:type="dxa"/>
          </w:tcPr>
          <w:p w14:paraId="28F9C1AE" w14:textId="77777777" w:rsidR="00E33E2B" w:rsidRDefault="00E33E2B" w:rsidP="004A3015">
            <w:pPr>
              <w:pStyle w:val="ConsPlusNormal"/>
            </w:pPr>
            <w: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1418" w:type="dxa"/>
          </w:tcPr>
          <w:p w14:paraId="1087F5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CEAA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78CEC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A28C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0357B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C483E3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A87120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CA84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641A8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F4C6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2C02C7D" w14:textId="77777777" w:rsidTr="004A3015">
        <w:tc>
          <w:tcPr>
            <w:tcW w:w="2410" w:type="dxa"/>
          </w:tcPr>
          <w:p w14:paraId="7070E2C2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1418" w:type="dxa"/>
          </w:tcPr>
          <w:p w14:paraId="35B82B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7462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F400A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CAB2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32C24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453A25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88A6B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6FDD7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E911B1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C925E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0B0F5B60" w14:textId="77777777" w:rsidTr="004A3015">
        <w:tc>
          <w:tcPr>
            <w:tcW w:w="2410" w:type="dxa"/>
          </w:tcPr>
          <w:p w14:paraId="5177B73D" w14:textId="77777777" w:rsidR="00E33E2B" w:rsidRDefault="00E33E2B" w:rsidP="004A3015">
            <w:pPr>
              <w:pStyle w:val="ConsPlusNormal"/>
            </w:pPr>
            <w: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1418" w:type="dxa"/>
          </w:tcPr>
          <w:p w14:paraId="78BD74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2B4E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6CBC9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8B8C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8D717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647ABC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95527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8AB9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9F130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E25C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55EA978" w14:textId="77777777" w:rsidTr="004A3015">
        <w:tc>
          <w:tcPr>
            <w:tcW w:w="2410" w:type="dxa"/>
          </w:tcPr>
          <w:p w14:paraId="6731341C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инвестиционной недвижимости - недвижимого имущества учреждения</w:t>
            </w:r>
          </w:p>
        </w:tc>
        <w:tc>
          <w:tcPr>
            <w:tcW w:w="1418" w:type="dxa"/>
          </w:tcPr>
          <w:p w14:paraId="65A905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53CF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38FE4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80BE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271DE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4B2AC7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58F15C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D43C7F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C5A2F0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CC297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7A98A1EA" w14:textId="77777777" w:rsidTr="004A3015">
        <w:tc>
          <w:tcPr>
            <w:tcW w:w="2410" w:type="dxa"/>
          </w:tcPr>
          <w:p w14:paraId="2B983D22" w14:textId="77777777" w:rsidR="00E33E2B" w:rsidRDefault="00E33E2B" w:rsidP="004A3015">
            <w:pPr>
              <w:pStyle w:val="ConsPlusNormal"/>
            </w:pPr>
            <w:r>
              <w:t>Амортизация транспортных средств - недвижимого имущества учреждения</w:t>
            </w:r>
          </w:p>
        </w:tc>
        <w:tc>
          <w:tcPr>
            <w:tcW w:w="1418" w:type="dxa"/>
          </w:tcPr>
          <w:p w14:paraId="0A6E01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3645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055F1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31CF5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06FA7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BC3D28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6FF4A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C08CD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8B35D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11669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A356AC4" w14:textId="77777777" w:rsidTr="004A3015">
        <w:tc>
          <w:tcPr>
            <w:tcW w:w="2410" w:type="dxa"/>
          </w:tcPr>
          <w:p w14:paraId="4C8874A9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транспортных средств - недвижимого имущества учреждения</w:t>
            </w:r>
          </w:p>
        </w:tc>
        <w:tc>
          <w:tcPr>
            <w:tcW w:w="1418" w:type="dxa"/>
          </w:tcPr>
          <w:p w14:paraId="29F04B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8EC6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5A314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21E2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F5EBA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45DD4F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BFA7E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998134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A28F2B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F3775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47C0A8FF" w14:textId="77777777" w:rsidTr="004A3015">
        <w:tc>
          <w:tcPr>
            <w:tcW w:w="2410" w:type="dxa"/>
          </w:tcPr>
          <w:p w14:paraId="7E4DC335" w14:textId="77777777" w:rsidR="00E33E2B" w:rsidRDefault="00E33E2B" w:rsidP="004A3015">
            <w:pPr>
              <w:pStyle w:val="ConsPlusNormal"/>
            </w:pPr>
            <w:r>
              <w:t>Амортизация особо ценного движимого имущества учреждения</w:t>
            </w:r>
          </w:p>
        </w:tc>
        <w:tc>
          <w:tcPr>
            <w:tcW w:w="1418" w:type="dxa"/>
          </w:tcPr>
          <w:p w14:paraId="0846B8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239D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6480C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AD8C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FEFF3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890E48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9BCD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3446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57FED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D23E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D6EBE01" w14:textId="77777777" w:rsidTr="004A3015">
        <w:tc>
          <w:tcPr>
            <w:tcW w:w="2410" w:type="dxa"/>
          </w:tcPr>
          <w:p w14:paraId="45202D02" w14:textId="77777777" w:rsidR="00E33E2B" w:rsidRDefault="00E33E2B" w:rsidP="004A3015">
            <w:pPr>
              <w:pStyle w:val="ConsPlusNormal"/>
            </w:pPr>
            <w: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1418" w:type="dxa"/>
          </w:tcPr>
          <w:p w14:paraId="7E6B6E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7D2C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28DD9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CAC3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B51C1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D02F09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D411F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C307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312FF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DF23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744C641" w14:textId="77777777" w:rsidTr="004A3015">
        <w:tc>
          <w:tcPr>
            <w:tcW w:w="2410" w:type="dxa"/>
          </w:tcPr>
          <w:p w14:paraId="2C7C1078" w14:textId="77777777" w:rsidR="00E33E2B" w:rsidRDefault="00E33E2B" w:rsidP="004A3015">
            <w:pPr>
              <w:pStyle w:val="ConsPlusNormal"/>
            </w:pPr>
            <w:r>
              <w:t xml:space="preserve">Уменьшение за счет амортизации стоимости нежилых помещений </w:t>
            </w:r>
            <w:r>
              <w:lastRenderedPageBreak/>
              <w:t>(зданий и сооружений) - особо ценного движимого имущества учреждения</w:t>
            </w:r>
          </w:p>
        </w:tc>
        <w:tc>
          <w:tcPr>
            <w:tcW w:w="1418" w:type="dxa"/>
          </w:tcPr>
          <w:p w14:paraId="2E9098D9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C447A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24E66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A78C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D0913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E5F226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B6965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B25CC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29EEC1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5D4942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30360F30" w14:textId="77777777" w:rsidTr="004A3015">
        <w:tc>
          <w:tcPr>
            <w:tcW w:w="2410" w:type="dxa"/>
          </w:tcPr>
          <w:p w14:paraId="5476A8E4" w14:textId="77777777" w:rsidR="00E33E2B" w:rsidRDefault="00E33E2B" w:rsidP="004A3015">
            <w:pPr>
              <w:pStyle w:val="ConsPlusNormal"/>
            </w:pPr>
            <w: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1418" w:type="dxa"/>
          </w:tcPr>
          <w:p w14:paraId="673A27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0F9F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5CA6C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76DB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E0502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66F59A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CE6C8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22728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3532B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AC97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31838EF" w14:textId="77777777" w:rsidTr="004A3015">
        <w:tc>
          <w:tcPr>
            <w:tcW w:w="2410" w:type="dxa"/>
          </w:tcPr>
          <w:p w14:paraId="24F17B95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машин и оборудования - особо ценного движимого имущества учреждения</w:t>
            </w:r>
          </w:p>
        </w:tc>
        <w:tc>
          <w:tcPr>
            <w:tcW w:w="1418" w:type="dxa"/>
          </w:tcPr>
          <w:p w14:paraId="5F1EC0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BD39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55E3B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90CAE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8A981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DFA079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0320F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F15C65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167643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7CF6E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59201FC2" w14:textId="77777777" w:rsidTr="004A3015">
        <w:tc>
          <w:tcPr>
            <w:tcW w:w="2410" w:type="dxa"/>
          </w:tcPr>
          <w:p w14:paraId="434CFF5E" w14:textId="77777777" w:rsidR="00E33E2B" w:rsidRDefault="00E33E2B" w:rsidP="004A3015">
            <w:pPr>
              <w:pStyle w:val="ConsPlusNormal"/>
            </w:pPr>
            <w: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7BED8B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FEF3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C3501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E3BD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DB2E6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68FB44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02FA1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741A5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C692C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ED21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D519BBD" w14:textId="77777777" w:rsidTr="004A3015">
        <w:tc>
          <w:tcPr>
            <w:tcW w:w="2410" w:type="dxa"/>
          </w:tcPr>
          <w:p w14:paraId="406F3B14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транспортных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063A53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AD71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E0A00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2679B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CF474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9EF4F6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C61AF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705CC9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487EDD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BD2C1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6EE38265" w14:textId="77777777" w:rsidTr="004A3015">
        <w:tc>
          <w:tcPr>
            <w:tcW w:w="2410" w:type="dxa"/>
          </w:tcPr>
          <w:p w14:paraId="7ED087A2" w14:textId="77777777" w:rsidR="00E33E2B" w:rsidRDefault="00E33E2B" w:rsidP="004A3015">
            <w:pPr>
              <w:pStyle w:val="ConsPlusNormal"/>
            </w:pPr>
            <w: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418" w:type="dxa"/>
          </w:tcPr>
          <w:p w14:paraId="20F05A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C206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8665F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01EB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C6A15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F28B0C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123C7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1A5DB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2DBC6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6B99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2910881" w14:textId="77777777" w:rsidTr="004A3015">
        <w:tc>
          <w:tcPr>
            <w:tcW w:w="2410" w:type="dxa"/>
          </w:tcPr>
          <w:p w14:paraId="290E527B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418" w:type="dxa"/>
          </w:tcPr>
          <w:p w14:paraId="257F00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500E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5767E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A3958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FFCD0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468D52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4C592E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AA0A28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F88A26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7CB6FE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2DE5F7E2" w14:textId="77777777" w:rsidTr="004A3015">
        <w:tc>
          <w:tcPr>
            <w:tcW w:w="2410" w:type="dxa"/>
          </w:tcPr>
          <w:p w14:paraId="10FFDB96" w14:textId="77777777" w:rsidR="00E33E2B" w:rsidRDefault="00E33E2B" w:rsidP="004A3015">
            <w:pPr>
              <w:pStyle w:val="ConsPlusNormal"/>
            </w:pPr>
            <w: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1418" w:type="dxa"/>
          </w:tcPr>
          <w:p w14:paraId="4297CF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F0FF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85956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BC279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CD22B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EB98C3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F45DE1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6671C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CBF76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4298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C3D0CF3" w14:textId="77777777" w:rsidTr="004A3015">
        <w:tc>
          <w:tcPr>
            <w:tcW w:w="2410" w:type="dxa"/>
          </w:tcPr>
          <w:p w14:paraId="6A637722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биологических ресурсов - особо ценного движимого имущества учреждения</w:t>
            </w:r>
          </w:p>
        </w:tc>
        <w:tc>
          <w:tcPr>
            <w:tcW w:w="1418" w:type="dxa"/>
          </w:tcPr>
          <w:p w14:paraId="04DE51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FFBE2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3F4DA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9339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02FCE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CAC1A6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17ECDDF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8ACAAA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31C46F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DBAB0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5DA6EB42" w14:textId="77777777" w:rsidTr="004A3015">
        <w:tc>
          <w:tcPr>
            <w:tcW w:w="2410" w:type="dxa"/>
          </w:tcPr>
          <w:p w14:paraId="5D26A536" w14:textId="77777777" w:rsidR="00E33E2B" w:rsidRDefault="00E33E2B" w:rsidP="004A3015">
            <w:pPr>
              <w:pStyle w:val="ConsPlusNormal"/>
            </w:pPr>
            <w:r>
              <w:t xml:space="preserve">Амортизация прочих основных средств - особо ценного </w:t>
            </w:r>
            <w:r>
              <w:lastRenderedPageBreak/>
              <w:t>движимого имущества учреждения</w:t>
            </w:r>
          </w:p>
        </w:tc>
        <w:tc>
          <w:tcPr>
            <w:tcW w:w="1418" w:type="dxa"/>
          </w:tcPr>
          <w:p w14:paraId="2E9CE7C7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4748A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0519F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C24E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41FE6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FCA15A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AE80A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F89D1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538A3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EB15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E480852" w14:textId="77777777" w:rsidTr="004A3015">
        <w:tc>
          <w:tcPr>
            <w:tcW w:w="2410" w:type="dxa"/>
          </w:tcPr>
          <w:p w14:paraId="679C3AC9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6F881B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A1EE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3D64D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534F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2912F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9C936B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744F20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B05F7F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F05CCF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95EA3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3472E24F" w14:textId="77777777" w:rsidTr="004A3015">
        <w:tc>
          <w:tcPr>
            <w:tcW w:w="2410" w:type="dxa"/>
          </w:tcPr>
          <w:p w14:paraId="4C73E377" w14:textId="77777777" w:rsidR="00E33E2B" w:rsidRDefault="00E33E2B" w:rsidP="004A3015">
            <w:pPr>
              <w:pStyle w:val="ConsPlusNormal"/>
            </w:pPr>
            <w:r>
              <w:t>Амортизация нематериальных активов - особо ценного движимого имущества учреждения</w:t>
            </w:r>
          </w:p>
        </w:tc>
        <w:tc>
          <w:tcPr>
            <w:tcW w:w="1418" w:type="dxa"/>
          </w:tcPr>
          <w:p w14:paraId="14EA36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838D5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72511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9CA6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A6DF3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FCDA82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B9C1D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44DC9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7267B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5B87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4C83EF5" w14:textId="77777777" w:rsidTr="004A3015">
        <w:tc>
          <w:tcPr>
            <w:tcW w:w="2410" w:type="dxa"/>
          </w:tcPr>
          <w:p w14:paraId="3660AE37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нематериальных активов - особо ценного движимого имущества учреждения</w:t>
            </w:r>
          </w:p>
        </w:tc>
        <w:tc>
          <w:tcPr>
            <w:tcW w:w="1418" w:type="dxa"/>
          </w:tcPr>
          <w:p w14:paraId="360852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8591A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5C93A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992E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87C3D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172091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D4AC3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FDEF45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751C42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DF6F9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6515CDF8" w14:textId="77777777" w:rsidTr="004A3015">
        <w:tc>
          <w:tcPr>
            <w:tcW w:w="2410" w:type="dxa"/>
          </w:tcPr>
          <w:p w14:paraId="51240DB3" w14:textId="77777777" w:rsidR="00E33E2B" w:rsidRDefault="00E33E2B" w:rsidP="004A3015">
            <w:pPr>
              <w:pStyle w:val="ConsPlusNormal"/>
            </w:pPr>
            <w:r>
              <w:t>Амортизация иного движимого имущества учреждения</w:t>
            </w:r>
          </w:p>
        </w:tc>
        <w:tc>
          <w:tcPr>
            <w:tcW w:w="1418" w:type="dxa"/>
          </w:tcPr>
          <w:p w14:paraId="6F2E7D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5A17D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64352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5819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E6426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48F407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6A7F7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D4C2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12CB9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C379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7503421" w14:textId="77777777" w:rsidTr="004A3015">
        <w:tc>
          <w:tcPr>
            <w:tcW w:w="2410" w:type="dxa"/>
          </w:tcPr>
          <w:p w14:paraId="108B839B" w14:textId="77777777" w:rsidR="00E33E2B" w:rsidRDefault="00E33E2B" w:rsidP="004A3015">
            <w:pPr>
              <w:pStyle w:val="ConsPlusNormal"/>
            </w:pPr>
            <w: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1418" w:type="dxa"/>
          </w:tcPr>
          <w:p w14:paraId="534482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61E7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06465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C456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3D64F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556395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E24C2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90E2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45753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3257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781A192" w14:textId="77777777" w:rsidTr="004A3015">
        <w:tc>
          <w:tcPr>
            <w:tcW w:w="2410" w:type="dxa"/>
          </w:tcPr>
          <w:p w14:paraId="0AECBFCA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418" w:type="dxa"/>
          </w:tcPr>
          <w:p w14:paraId="37866E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3C39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6505E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A158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C8175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D3454D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A7E66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33F6BB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313307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36B3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0DDFCC0F" w14:textId="77777777" w:rsidTr="004A3015">
        <w:tc>
          <w:tcPr>
            <w:tcW w:w="2410" w:type="dxa"/>
          </w:tcPr>
          <w:p w14:paraId="23204691" w14:textId="77777777" w:rsidR="00E33E2B" w:rsidRDefault="00E33E2B" w:rsidP="004A3015">
            <w:pPr>
              <w:pStyle w:val="ConsPlusNormal"/>
            </w:pPr>
            <w: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1418" w:type="dxa"/>
          </w:tcPr>
          <w:p w14:paraId="283FEB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7299C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5682B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E258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7225F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7276B7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5396C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CCB1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2BAC2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CCEE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CAA0DAF" w14:textId="77777777" w:rsidTr="004A3015">
        <w:tc>
          <w:tcPr>
            <w:tcW w:w="2410" w:type="dxa"/>
          </w:tcPr>
          <w:p w14:paraId="5DA4101F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1418" w:type="dxa"/>
          </w:tcPr>
          <w:p w14:paraId="7A0B69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2E2DC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26B18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B762E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F46AC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EB2601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1C2FF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69BF3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3D9BE0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5C07F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13594554" w14:textId="77777777" w:rsidTr="004A3015">
        <w:tc>
          <w:tcPr>
            <w:tcW w:w="2410" w:type="dxa"/>
          </w:tcPr>
          <w:p w14:paraId="12DBB7BC" w14:textId="77777777" w:rsidR="00E33E2B" w:rsidRDefault="00E33E2B" w:rsidP="004A3015">
            <w:pPr>
              <w:pStyle w:val="ConsPlusNormal"/>
            </w:pPr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1418" w:type="dxa"/>
          </w:tcPr>
          <w:p w14:paraId="122473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7E24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4291B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DCA5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C1E8F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212F3F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C26505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4E41F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E8E2C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4E8B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9C5E70E" w14:textId="77777777" w:rsidTr="004A3015">
        <w:tc>
          <w:tcPr>
            <w:tcW w:w="2410" w:type="dxa"/>
          </w:tcPr>
          <w:p w14:paraId="62C57464" w14:textId="77777777" w:rsidR="00E33E2B" w:rsidRDefault="00E33E2B" w:rsidP="004A3015">
            <w:pPr>
              <w:pStyle w:val="ConsPlusNormal"/>
            </w:pPr>
            <w:r>
              <w:t xml:space="preserve">Уменьшение за счет амортизации стоимости </w:t>
            </w:r>
            <w:r>
              <w:lastRenderedPageBreak/>
              <w:t>машин и оборудования - иного движимого имущества учреждения</w:t>
            </w:r>
          </w:p>
        </w:tc>
        <w:tc>
          <w:tcPr>
            <w:tcW w:w="1418" w:type="dxa"/>
          </w:tcPr>
          <w:p w14:paraId="4C0F081A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7B6BD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86A74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CCFC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F5334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3BE294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43537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E552D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EA904A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24A47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3DEF4ECC" w14:textId="77777777" w:rsidTr="004A3015">
        <w:tc>
          <w:tcPr>
            <w:tcW w:w="2410" w:type="dxa"/>
          </w:tcPr>
          <w:p w14:paraId="183DFA07" w14:textId="77777777" w:rsidR="00E33E2B" w:rsidRDefault="00E33E2B" w:rsidP="004A3015">
            <w:pPr>
              <w:pStyle w:val="ConsPlusNormal"/>
            </w:pPr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1418" w:type="dxa"/>
          </w:tcPr>
          <w:p w14:paraId="1CAD8E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937E1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E4354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0DC53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7E777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1BA7E2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8586A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F8BF6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78DEE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0806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A48ACFC" w14:textId="77777777" w:rsidTr="004A3015">
        <w:tc>
          <w:tcPr>
            <w:tcW w:w="2410" w:type="dxa"/>
          </w:tcPr>
          <w:p w14:paraId="20AEB536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1418" w:type="dxa"/>
          </w:tcPr>
          <w:p w14:paraId="696AAE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C5EA4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B89AE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1A66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D588D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5F0CEB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373E6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C622C9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D56878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997C7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4CC60CA7" w14:textId="77777777" w:rsidTr="004A3015">
        <w:tc>
          <w:tcPr>
            <w:tcW w:w="2410" w:type="dxa"/>
          </w:tcPr>
          <w:p w14:paraId="61210B99" w14:textId="77777777" w:rsidR="00E33E2B" w:rsidRDefault="00E33E2B" w:rsidP="004A3015">
            <w:pPr>
              <w:pStyle w:val="ConsPlusNormal"/>
            </w:pPr>
            <w: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418" w:type="dxa"/>
          </w:tcPr>
          <w:p w14:paraId="4BC6D4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D076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676D3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D611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6F12D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A33D67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B885C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EEFF8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726F4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7C04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FD2199F" w14:textId="77777777" w:rsidTr="004A3015">
        <w:tc>
          <w:tcPr>
            <w:tcW w:w="2410" w:type="dxa"/>
          </w:tcPr>
          <w:p w14:paraId="64E02E32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418" w:type="dxa"/>
          </w:tcPr>
          <w:p w14:paraId="075911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0507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0A236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FD53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76662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83A7D3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6E1F7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EE365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EA89BA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671D0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3E9B7B03" w14:textId="77777777" w:rsidTr="004A3015">
        <w:tc>
          <w:tcPr>
            <w:tcW w:w="2410" w:type="dxa"/>
          </w:tcPr>
          <w:p w14:paraId="0A2DAE86" w14:textId="77777777" w:rsidR="00E33E2B" w:rsidRDefault="00E33E2B" w:rsidP="004A3015">
            <w:pPr>
              <w:pStyle w:val="ConsPlusNormal"/>
            </w:pPr>
            <w:r>
              <w:t>Амортизация биологических ресурсов - иного движимого имущества учреждения</w:t>
            </w:r>
          </w:p>
        </w:tc>
        <w:tc>
          <w:tcPr>
            <w:tcW w:w="1418" w:type="dxa"/>
          </w:tcPr>
          <w:p w14:paraId="158D02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9D2F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24624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DAAD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402AB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0B3DFD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9EEC7C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EE31F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A394B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2286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59773A2" w14:textId="77777777" w:rsidTr="004A3015">
        <w:tc>
          <w:tcPr>
            <w:tcW w:w="2410" w:type="dxa"/>
          </w:tcPr>
          <w:p w14:paraId="6DCAEF90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биологических ресурсов - иного движимого имущества учреждения</w:t>
            </w:r>
          </w:p>
        </w:tc>
        <w:tc>
          <w:tcPr>
            <w:tcW w:w="1418" w:type="dxa"/>
          </w:tcPr>
          <w:p w14:paraId="1D5560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62D0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F345A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C458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7128F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E3E006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BA1188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E36A89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1EF8A7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D9EF13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7BB10689" w14:textId="77777777" w:rsidTr="004A3015">
        <w:tc>
          <w:tcPr>
            <w:tcW w:w="2410" w:type="dxa"/>
          </w:tcPr>
          <w:p w14:paraId="4E3C0CB4" w14:textId="77777777" w:rsidR="00E33E2B" w:rsidRDefault="00E33E2B" w:rsidP="004A3015">
            <w:pPr>
              <w:pStyle w:val="ConsPlusNormal"/>
            </w:pPr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1418" w:type="dxa"/>
          </w:tcPr>
          <w:p w14:paraId="70C043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DD59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C7381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C095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3B630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15287B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62E3E1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710EF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FCC06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2BE3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71F4DD8" w14:textId="77777777" w:rsidTr="004A3015">
        <w:tc>
          <w:tcPr>
            <w:tcW w:w="2410" w:type="dxa"/>
          </w:tcPr>
          <w:p w14:paraId="5154C029" w14:textId="77777777" w:rsidR="00E33E2B" w:rsidRDefault="00E33E2B" w:rsidP="004A3015">
            <w:pPr>
              <w:pStyle w:val="ConsPlusNormal"/>
            </w:pPr>
            <w:r>
              <w:t>Уменьшение за счет амортизации стоимости прочих основных средств иного движимого имущества учреждения</w:t>
            </w:r>
          </w:p>
        </w:tc>
        <w:tc>
          <w:tcPr>
            <w:tcW w:w="1418" w:type="dxa"/>
          </w:tcPr>
          <w:p w14:paraId="3B5CD1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E263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0B56E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12C8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A08B1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105BF3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486499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EC3370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222B37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84B2D8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13225C91" w14:textId="77777777" w:rsidTr="004A3015">
        <w:tc>
          <w:tcPr>
            <w:tcW w:w="2410" w:type="dxa"/>
          </w:tcPr>
          <w:p w14:paraId="76FA2637" w14:textId="77777777" w:rsidR="00E33E2B" w:rsidRDefault="00E33E2B" w:rsidP="004A3015">
            <w:pPr>
              <w:pStyle w:val="ConsPlusNormal"/>
            </w:pPr>
            <w:r>
              <w:t>Амортизация нематериальных активов - иного движимого имущества учреждения</w:t>
            </w:r>
          </w:p>
        </w:tc>
        <w:tc>
          <w:tcPr>
            <w:tcW w:w="1418" w:type="dxa"/>
          </w:tcPr>
          <w:p w14:paraId="759908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E85F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9A4BF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608A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A3FB4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CEBF10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28AFE7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95058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A5633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1184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625355" w14:textId="77777777" w:rsidTr="004A3015">
        <w:tc>
          <w:tcPr>
            <w:tcW w:w="2410" w:type="dxa"/>
          </w:tcPr>
          <w:p w14:paraId="2845D116" w14:textId="77777777" w:rsidR="00E33E2B" w:rsidRDefault="00E33E2B" w:rsidP="004A3015">
            <w:pPr>
              <w:pStyle w:val="ConsPlusNormal"/>
            </w:pPr>
            <w:r>
              <w:lastRenderedPageBreak/>
              <w:t>Уменьшение за счет амортизации стоимости нематериальных активов - иного движимого имущества учреждения</w:t>
            </w:r>
          </w:p>
        </w:tc>
        <w:tc>
          <w:tcPr>
            <w:tcW w:w="1418" w:type="dxa"/>
          </w:tcPr>
          <w:p w14:paraId="19730B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8C93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0C0DD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7B4D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6ACF4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79F9D6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666FD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1DDEC9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9C93F8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9626F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2350AB66" w14:textId="77777777" w:rsidTr="004A3015">
        <w:tc>
          <w:tcPr>
            <w:tcW w:w="2410" w:type="dxa"/>
          </w:tcPr>
          <w:p w14:paraId="7E23D026" w14:textId="77777777" w:rsidR="00E33E2B" w:rsidRDefault="00E33E2B" w:rsidP="004A3015">
            <w:pPr>
              <w:pStyle w:val="ConsPlusNormal"/>
            </w:pPr>
            <w:r>
              <w:t xml:space="preserve">Амортизация прав пользования активами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3EF52D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E71B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14C21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662E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1A035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DFEB53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F7AB0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D527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C5B74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861E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D52231" w14:textId="77777777" w:rsidTr="004A3015">
        <w:tc>
          <w:tcPr>
            <w:tcW w:w="2410" w:type="dxa"/>
          </w:tcPr>
          <w:p w14:paraId="68CC3D65" w14:textId="77777777" w:rsidR="00E33E2B" w:rsidRDefault="00E33E2B" w:rsidP="004A3015">
            <w:pPr>
              <w:pStyle w:val="ConsPlusNormal"/>
            </w:pPr>
            <w:r>
              <w:t>Амортизация прав пользования жилыми помещениями</w:t>
            </w:r>
          </w:p>
        </w:tc>
        <w:tc>
          <w:tcPr>
            <w:tcW w:w="1418" w:type="dxa"/>
          </w:tcPr>
          <w:p w14:paraId="7E5C47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53489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81A0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09A3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CDDD8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FB7CE9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97E700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9D3E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56E9D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9658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F33A202" w14:textId="77777777" w:rsidTr="004A3015">
        <w:tc>
          <w:tcPr>
            <w:tcW w:w="2410" w:type="dxa"/>
          </w:tcPr>
          <w:p w14:paraId="4C8D8BDD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1418" w:type="dxa"/>
          </w:tcPr>
          <w:p w14:paraId="6D3B83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3E82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1A066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74D1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9D748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48D2BB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6D344A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FCA7F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4C4492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93848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1E44728" w14:textId="77777777" w:rsidTr="004A3015">
        <w:tc>
          <w:tcPr>
            <w:tcW w:w="2410" w:type="dxa"/>
          </w:tcPr>
          <w:p w14:paraId="3ADAEAE9" w14:textId="77777777" w:rsidR="00E33E2B" w:rsidRDefault="00E33E2B" w:rsidP="004A3015">
            <w:pPr>
              <w:pStyle w:val="ConsPlusNormal"/>
            </w:pPr>
            <w: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418" w:type="dxa"/>
          </w:tcPr>
          <w:p w14:paraId="7B72D1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EE481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41FBD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66FA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A54F2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DA63A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2E11B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6AE3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CA320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356E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AC13011" w14:textId="77777777" w:rsidTr="004A3015">
        <w:tc>
          <w:tcPr>
            <w:tcW w:w="2410" w:type="dxa"/>
          </w:tcPr>
          <w:p w14:paraId="1D8A8E9E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418" w:type="dxa"/>
          </w:tcPr>
          <w:p w14:paraId="678E09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FC61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3EDC4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95DF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9A92D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A0141B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D43C98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96052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251425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26C2B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1C1A07" w14:textId="77777777" w:rsidTr="004A3015">
        <w:tc>
          <w:tcPr>
            <w:tcW w:w="2410" w:type="dxa"/>
          </w:tcPr>
          <w:p w14:paraId="405DEA65" w14:textId="77777777" w:rsidR="00E33E2B" w:rsidRDefault="00E33E2B" w:rsidP="004A3015">
            <w:pPr>
              <w:pStyle w:val="ConsPlusNormal"/>
            </w:pPr>
            <w:r>
              <w:t>Амортизация прав пользования машинами и оборудованием</w:t>
            </w:r>
          </w:p>
        </w:tc>
        <w:tc>
          <w:tcPr>
            <w:tcW w:w="1418" w:type="dxa"/>
          </w:tcPr>
          <w:p w14:paraId="6DF605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4F0C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96C0E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7358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0B872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C4CA8D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3F68A3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42028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0CC36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441D1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54A2EB" w14:textId="77777777" w:rsidTr="004A3015">
        <w:tc>
          <w:tcPr>
            <w:tcW w:w="2410" w:type="dxa"/>
          </w:tcPr>
          <w:p w14:paraId="7E1F3F64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418" w:type="dxa"/>
          </w:tcPr>
          <w:p w14:paraId="0FCFD4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1459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B659B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9BF1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9F0EB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A05395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57649F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5FFCCB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15D4F5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3BA76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D077F9" w14:textId="77777777" w:rsidTr="004A3015">
        <w:tc>
          <w:tcPr>
            <w:tcW w:w="2410" w:type="dxa"/>
          </w:tcPr>
          <w:p w14:paraId="70FAFF70" w14:textId="77777777" w:rsidR="00E33E2B" w:rsidRDefault="00E33E2B" w:rsidP="004A3015">
            <w:pPr>
              <w:pStyle w:val="ConsPlusNormal"/>
            </w:pPr>
            <w:r>
              <w:t>Амортизация прав пользования транспортными средствами</w:t>
            </w:r>
          </w:p>
        </w:tc>
        <w:tc>
          <w:tcPr>
            <w:tcW w:w="1418" w:type="dxa"/>
          </w:tcPr>
          <w:p w14:paraId="682665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0BC6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D49A6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13435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F1EED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636A1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6E9EDF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75AEF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68FBD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7028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CA6F47A" w14:textId="77777777" w:rsidTr="004A3015">
        <w:tc>
          <w:tcPr>
            <w:tcW w:w="2410" w:type="dxa"/>
          </w:tcPr>
          <w:p w14:paraId="189761A1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1418" w:type="dxa"/>
          </w:tcPr>
          <w:p w14:paraId="02890C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B5EC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4E3C2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6673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70363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4DDE18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F2205A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73FE38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909C39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6A114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8485679" w14:textId="77777777" w:rsidTr="004A3015">
        <w:tc>
          <w:tcPr>
            <w:tcW w:w="2410" w:type="dxa"/>
          </w:tcPr>
          <w:p w14:paraId="6BFDD285" w14:textId="77777777" w:rsidR="00E33E2B" w:rsidRDefault="00E33E2B" w:rsidP="004A3015">
            <w:pPr>
              <w:pStyle w:val="ConsPlusNormal"/>
            </w:pPr>
            <w:r>
              <w:t>Амортизация прав пользования инвентарем производственным и хозяйственным</w:t>
            </w:r>
          </w:p>
        </w:tc>
        <w:tc>
          <w:tcPr>
            <w:tcW w:w="1418" w:type="dxa"/>
          </w:tcPr>
          <w:p w14:paraId="03822F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45AA8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EFB3B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CECE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E5F4B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2EA631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4E8CD1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20FB8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0344F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EC10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BC3C382" w14:textId="77777777" w:rsidTr="004A3015">
        <w:tc>
          <w:tcPr>
            <w:tcW w:w="2410" w:type="dxa"/>
          </w:tcPr>
          <w:p w14:paraId="4A2A3E71" w14:textId="77777777" w:rsidR="00E33E2B" w:rsidRDefault="00E33E2B" w:rsidP="004A3015">
            <w:pPr>
              <w:pStyle w:val="ConsPlusNormal"/>
            </w:pPr>
            <w:r>
              <w:lastRenderedPageBreak/>
              <w:t>Уменьшение стоимости прав пользования инвентарем производственным и хозяйственным за счет амортизации</w:t>
            </w:r>
          </w:p>
        </w:tc>
        <w:tc>
          <w:tcPr>
            <w:tcW w:w="1418" w:type="dxa"/>
          </w:tcPr>
          <w:p w14:paraId="51AA50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DE92F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C7292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82BB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517B1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EAF6B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708C06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C8E52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70D32C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06131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4CB7EE" w14:textId="77777777" w:rsidTr="004A3015">
        <w:tc>
          <w:tcPr>
            <w:tcW w:w="2410" w:type="dxa"/>
          </w:tcPr>
          <w:p w14:paraId="1030173D" w14:textId="77777777" w:rsidR="00E33E2B" w:rsidRDefault="00E33E2B" w:rsidP="004A3015">
            <w:pPr>
              <w:pStyle w:val="ConsPlusNormal"/>
            </w:pPr>
            <w:r>
              <w:t>Амортизация прав пользования биологическими ресурсами</w:t>
            </w:r>
          </w:p>
        </w:tc>
        <w:tc>
          <w:tcPr>
            <w:tcW w:w="1418" w:type="dxa"/>
          </w:tcPr>
          <w:p w14:paraId="1FF84C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8F9C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7EB29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29565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741B9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953A90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9875ED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94DF8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4AFD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F508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649531A" w14:textId="77777777" w:rsidTr="004A3015">
        <w:tc>
          <w:tcPr>
            <w:tcW w:w="2410" w:type="dxa"/>
          </w:tcPr>
          <w:p w14:paraId="4B39219E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1418" w:type="dxa"/>
          </w:tcPr>
          <w:p w14:paraId="69CB83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7D4B4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BCDCF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C7606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E68E7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5F34D8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1F1409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F474B1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D19F0E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73BA5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A0ECCE" w14:textId="77777777" w:rsidTr="004A3015">
        <w:tc>
          <w:tcPr>
            <w:tcW w:w="2410" w:type="dxa"/>
          </w:tcPr>
          <w:p w14:paraId="2605F559" w14:textId="77777777" w:rsidR="00E33E2B" w:rsidRDefault="00E33E2B" w:rsidP="004A3015">
            <w:pPr>
              <w:pStyle w:val="ConsPlusNormal"/>
            </w:pPr>
            <w:r>
              <w:t>Амортизация прав пользования прочими основными средствами</w:t>
            </w:r>
          </w:p>
        </w:tc>
        <w:tc>
          <w:tcPr>
            <w:tcW w:w="1418" w:type="dxa"/>
          </w:tcPr>
          <w:p w14:paraId="4DA216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3A65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49BBC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B5C8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D84AC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0B9BFE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1046C1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1B49B4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8B4FD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5DDA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3733F3A" w14:textId="77777777" w:rsidTr="004A3015">
        <w:tc>
          <w:tcPr>
            <w:tcW w:w="2410" w:type="dxa"/>
          </w:tcPr>
          <w:p w14:paraId="79A962FD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1418" w:type="dxa"/>
          </w:tcPr>
          <w:p w14:paraId="724781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2E43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E67AF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0753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1B618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F79D7A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05215E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820082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FE59EF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70FC7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3540B0" w14:textId="77777777" w:rsidTr="004A3015">
        <w:tc>
          <w:tcPr>
            <w:tcW w:w="2410" w:type="dxa"/>
          </w:tcPr>
          <w:p w14:paraId="574D7B05" w14:textId="77777777" w:rsidR="00E33E2B" w:rsidRDefault="00E33E2B" w:rsidP="004A3015">
            <w:pPr>
              <w:pStyle w:val="ConsPlusNormal"/>
            </w:pPr>
            <w:r>
              <w:t>Амортизация прав пользования непроизведенными активами</w:t>
            </w:r>
          </w:p>
        </w:tc>
        <w:tc>
          <w:tcPr>
            <w:tcW w:w="1418" w:type="dxa"/>
          </w:tcPr>
          <w:p w14:paraId="52755E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BE40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C43CA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57029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0A6E3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332D8E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0B89E4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59C69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C9961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402E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28D654" w14:textId="77777777" w:rsidTr="004A3015">
        <w:tc>
          <w:tcPr>
            <w:tcW w:w="2410" w:type="dxa"/>
          </w:tcPr>
          <w:p w14:paraId="65FF5DFA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непроизведенными активами за счет амортизации</w:t>
            </w:r>
          </w:p>
        </w:tc>
        <w:tc>
          <w:tcPr>
            <w:tcW w:w="1418" w:type="dxa"/>
          </w:tcPr>
          <w:p w14:paraId="10C528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6C09F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BAD94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2DAD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5FBFD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C4E8D4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C8E497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9A512F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CD4E15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DD6E5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1993FB" w14:textId="77777777" w:rsidTr="004A3015">
        <w:tc>
          <w:tcPr>
            <w:tcW w:w="2410" w:type="dxa"/>
          </w:tcPr>
          <w:p w14:paraId="01B33673" w14:textId="77777777" w:rsidR="00E33E2B" w:rsidRDefault="00E33E2B" w:rsidP="004A3015">
            <w:pPr>
              <w:pStyle w:val="ConsPlusNormal"/>
            </w:pPr>
            <w:r>
              <w:t>Амортизация имущества в концессии</w:t>
            </w:r>
          </w:p>
        </w:tc>
        <w:tc>
          <w:tcPr>
            <w:tcW w:w="1418" w:type="dxa"/>
          </w:tcPr>
          <w:p w14:paraId="533C9C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56CD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17284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B7118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B7E99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688BE2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6F329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972B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77A6B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8CC2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58A5A85" w14:textId="77777777" w:rsidTr="004A3015">
        <w:tc>
          <w:tcPr>
            <w:tcW w:w="2410" w:type="dxa"/>
          </w:tcPr>
          <w:p w14:paraId="354EBA6F" w14:textId="77777777" w:rsidR="00E33E2B" w:rsidRDefault="00E33E2B" w:rsidP="004A3015">
            <w:pPr>
              <w:pStyle w:val="ConsPlusNormal"/>
            </w:pPr>
            <w:r>
              <w:t>Амортизация жилых помещений в концессии</w:t>
            </w:r>
          </w:p>
        </w:tc>
        <w:tc>
          <w:tcPr>
            <w:tcW w:w="1418" w:type="dxa"/>
          </w:tcPr>
          <w:p w14:paraId="2852FB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7ED3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85716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85C5F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C1C40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6890D7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2D6636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B114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561E7C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05E7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EBCD8F2" w14:textId="77777777" w:rsidTr="004A3015">
        <w:tc>
          <w:tcPr>
            <w:tcW w:w="2410" w:type="dxa"/>
          </w:tcPr>
          <w:p w14:paraId="77BF518B" w14:textId="77777777" w:rsidR="00E33E2B" w:rsidRDefault="00E33E2B" w:rsidP="004A3015">
            <w:pPr>
              <w:pStyle w:val="ConsPlusNormal"/>
            </w:pPr>
            <w:r>
              <w:t>Уменьшение стоимости жилых помещений в концессии за счет амортизации</w:t>
            </w:r>
          </w:p>
        </w:tc>
        <w:tc>
          <w:tcPr>
            <w:tcW w:w="1418" w:type="dxa"/>
          </w:tcPr>
          <w:p w14:paraId="01A828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1ECD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C0107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4532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BD00E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0D99096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58CBA6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D91C6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E235A5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4E451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15FC5C57" w14:textId="77777777" w:rsidTr="004A3015">
        <w:tc>
          <w:tcPr>
            <w:tcW w:w="2410" w:type="dxa"/>
          </w:tcPr>
          <w:p w14:paraId="3DDB9D19" w14:textId="77777777" w:rsidR="00E33E2B" w:rsidRDefault="00E33E2B" w:rsidP="004A3015">
            <w:pPr>
              <w:pStyle w:val="ConsPlusNormal"/>
            </w:pPr>
            <w:r>
              <w:t>Амортизация нежилых помещений (зданий и сооружений) в концессии</w:t>
            </w:r>
          </w:p>
        </w:tc>
        <w:tc>
          <w:tcPr>
            <w:tcW w:w="1418" w:type="dxa"/>
          </w:tcPr>
          <w:p w14:paraId="2D2692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C027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BFA43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0CAA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F2F18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728073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5AA37B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27C2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67052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19FC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70511F1" w14:textId="77777777" w:rsidTr="004A3015">
        <w:tc>
          <w:tcPr>
            <w:tcW w:w="2410" w:type="dxa"/>
          </w:tcPr>
          <w:p w14:paraId="0D6F3885" w14:textId="77777777" w:rsidR="00E33E2B" w:rsidRDefault="00E33E2B" w:rsidP="004A3015">
            <w:pPr>
              <w:pStyle w:val="ConsPlusNormal"/>
            </w:pPr>
            <w: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1418" w:type="dxa"/>
          </w:tcPr>
          <w:p w14:paraId="7ED801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C484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28FAD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2C79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46AA3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EFCCB0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306D86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8AA205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1A8B4B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292F3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65C2772B" w14:textId="77777777" w:rsidTr="004A3015">
        <w:tc>
          <w:tcPr>
            <w:tcW w:w="2410" w:type="dxa"/>
          </w:tcPr>
          <w:p w14:paraId="488E36E6" w14:textId="77777777" w:rsidR="00E33E2B" w:rsidRDefault="00E33E2B" w:rsidP="004A3015">
            <w:pPr>
              <w:pStyle w:val="ConsPlusNormal"/>
            </w:pPr>
            <w:r>
              <w:lastRenderedPageBreak/>
              <w:t>Амортизация машин и оборудования в концессии</w:t>
            </w:r>
          </w:p>
        </w:tc>
        <w:tc>
          <w:tcPr>
            <w:tcW w:w="1418" w:type="dxa"/>
          </w:tcPr>
          <w:p w14:paraId="12DCE2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D91E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6F73A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0B40C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4FA37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83F3C2A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CF3DD9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289BF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97FC2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6604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C817AE" w14:textId="77777777" w:rsidTr="004A3015">
        <w:tc>
          <w:tcPr>
            <w:tcW w:w="2410" w:type="dxa"/>
          </w:tcPr>
          <w:p w14:paraId="7062918C" w14:textId="77777777" w:rsidR="00E33E2B" w:rsidRDefault="00E33E2B" w:rsidP="004A3015">
            <w:pPr>
              <w:pStyle w:val="ConsPlusNormal"/>
            </w:pPr>
            <w:r>
              <w:t>Уменьшение стоимости машин и оборудования в концессии за счет амортизации</w:t>
            </w:r>
          </w:p>
        </w:tc>
        <w:tc>
          <w:tcPr>
            <w:tcW w:w="1418" w:type="dxa"/>
          </w:tcPr>
          <w:p w14:paraId="10769B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13475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8C29A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26E5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3C66C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B40CF5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0601D9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25C1EE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31A066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87403F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48A223E4" w14:textId="77777777" w:rsidTr="004A3015">
        <w:tc>
          <w:tcPr>
            <w:tcW w:w="2410" w:type="dxa"/>
          </w:tcPr>
          <w:p w14:paraId="484153F7" w14:textId="77777777" w:rsidR="00E33E2B" w:rsidRDefault="00E33E2B" w:rsidP="004A3015">
            <w:pPr>
              <w:pStyle w:val="ConsPlusNormal"/>
            </w:pPr>
            <w:r>
              <w:t>Амортизация транспортных средств в концессии</w:t>
            </w:r>
          </w:p>
        </w:tc>
        <w:tc>
          <w:tcPr>
            <w:tcW w:w="1418" w:type="dxa"/>
          </w:tcPr>
          <w:p w14:paraId="0D3EF7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B67C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DA9C1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FA31F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0EC32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161FA1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6C3803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51BC6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59946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23B3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0CB1A66" w14:textId="77777777" w:rsidTr="004A3015">
        <w:tc>
          <w:tcPr>
            <w:tcW w:w="2410" w:type="dxa"/>
          </w:tcPr>
          <w:p w14:paraId="0F47C9AF" w14:textId="77777777" w:rsidR="00E33E2B" w:rsidRDefault="00E33E2B" w:rsidP="004A3015">
            <w:pPr>
              <w:pStyle w:val="ConsPlusNormal"/>
            </w:pPr>
            <w:r>
              <w:t>Уменьшение стоимости транспортных средств в концессии за счет амортизации</w:t>
            </w:r>
          </w:p>
        </w:tc>
        <w:tc>
          <w:tcPr>
            <w:tcW w:w="1418" w:type="dxa"/>
          </w:tcPr>
          <w:p w14:paraId="5010E8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B87E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E113D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C3A4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8325D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4EA8D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AAFA80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FCEEF2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0B9DC1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53C99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56E4449C" w14:textId="77777777" w:rsidTr="004A3015">
        <w:tc>
          <w:tcPr>
            <w:tcW w:w="2410" w:type="dxa"/>
          </w:tcPr>
          <w:p w14:paraId="0AC07042" w14:textId="77777777" w:rsidR="00E33E2B" w:rsidRDefault="00E33E2B" w:rsidP="004A3015">
            <w:pPr>
              <w:pStyle w:val="ConsPlusNormal"/>
            </w:pPr>
            <w:r>
              <w:t>Амортизация инвентаря производственного и хозяйственного в концессии</w:t>
            </w:r>
          </w:p>
        </w:tc>
        <w:tc>
          <w:tcPr>
            <w:tcW w:w="1418" w:type="dxa"/>
          </w:tcPr>
          <w:p w14:paraId="139F46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514C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F6151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931B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91B2D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85EF2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335060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43550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C65BD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16E1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C58ADCD" w14:textId="77777777" w:rsidTr="004A3015">
        <w:tc>
          <w:tcPr>
            <w:tcW w:w="2410" w:type="dxa"/>
          </w:tcPr>
          <w:p w14:paraId="0E2906A4" w14:textId="77777777" w:rsidR="00E33E2B" w:rsidRDefault="00E33E2B" w:rsidP="004A3015">
            <w:pPr>
              <w:pStyle w:val="ConsPlusNormal"/>
            </w:pPr>
            <w: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1418" w:type="dxa"/>
          </w:tcPr>
          <w:p w14:paraId="56F07F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5CB9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461D7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E4A1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13203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C854A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964164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FB7A7F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3B47AF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DE185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508DEBE3" w14:textId="77777777" w:rsidTr="004A3015">
        <w:tc>
          <w:tcPr>
            <w:tcW w:w="2410" w:type="dxa"/>
          </w:tcPr>
          <w:p w14:paraId="51107666" w14:textId="77777777" w:rsidR="00E33E2B" w:rsidRDefault="00E33E2B" w:rsidP="004A3015">
            <w:pPr>
              <w:pStyle w:val="ConsPlusNormal"/>
            </w:pPr>
            <w:r>
              <w:t>Амортизация биологических ресурсов в концессии</w:t>
            </w:r>
          </w:p>
        </w:tc>
        <w:tc>
          <w:tcPr>
            <w:tcW w:w="1418" w:type="dxa"/>
          </w:tcPr>
          <w:p w14:paraId="7F9B1A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5816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64323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E87D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2605F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7C0540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863CB29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775CD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D4990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3CFB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5336B66" w14:textId="77777777" w:rsidTr="004A3015">
        <w:tc>
          <w:tcPr>
            <w:tcW w:w="2410" w:type="dxa"/>
          </w:tcPr>
          <w:p w14:paraId="6F9F373B" w14:textId="77777777" w:rsidR="00E33E2B" w:rsidRDefault="00E33E2B" w:rsidP="004A3015">
            <w:pPr>
              <w:pStyle w:val="ConsPlusNormal"/>
            </w:pPr>
            <w: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1418" w:type="dxa"/>
          </w:tcPr>
          <w:p w14:paraId="4A16D5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08C4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55DD9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2202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C222F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AC56FB9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35BD2F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4B82D0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8A38E2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59236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4440433A" w14:textId="77777777" w:rsidTr="004A3015">
        <w:tc>
          <w:tcPr>
            <w:tcW w:w="2410" w:type="dxa"/>
          </w:tcPr>
          <w:p w14:paraId="50AC18F9" w14:textId="77777777" w:rsidR="00E33E2B" w:rsidRDefault="00E33E2B" w:rsidP="004A3015">
            <w:pPr>
              <w:pStyle w:val="ConsPlusNormal"/>
            </w:pPr>
            <w:r>
              <w:t>Амортизация прочего имущества в концессии</w:t>
            </w:r>
          </w:p>
        </w:tc>
        <w:tc>
          <w:tcPr>
            <w:tcW w:w="1418" w:type="dxa"/>
          </w:tcPr>
          <w:p w14:paraId="7546D8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DD60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DA159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57A2B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DA0C7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A1E1A3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FE14F2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1A77A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10C50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8332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0DC65E" w14:textId="77777777" w:rsidTr="004A3015">
        <w:tc>
          <w:tcPr>
            <w:tcW w:w="2410" w:type="dxa"/>
          </w:tcPr>
          <w:p w14:paraId="705FEBB9" w14:textId="77777777" w:rsidR="00E33E2B" w:rsidRDefault="00E33E2B" w:rsidP="004A3015">
            <w:pPr>
              <w:pStyle w:val="ConsPlusNormal"/>
            </w:pPr>
            <w:r>
              <w:t>Уменьшение стоимости прочего имущества в концессии за счет амортизации</w:t>
            </w:r>
          </w:p>
        </w:tc>
        <w:tc>
          <w:tcPr>
            <w:tcW w:w="1418" w:type="dxa"/>
          </w:tcPr>
          <w:p w14:paraId="2AE313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7CED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BDC0B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9775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72CA5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4C867A8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73D76E3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C06E10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EF34EB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1F8A6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</w:tr>
      <w:tr w:rsidR="00E33E2B" w14:paraId="2B9450B0" w14:textId="77777777" w:rsidTr="004A3015">
        <w:tc>
          <w:tcPr>
            <w:tcW w:w="2410" w:type="dxa"/>
          </w:tcPr>
          <w:p w14:paraId="5B7FF763" w14:textId="77777777" w:rsidR="00E33E2B" w:rsidRDefault="00E33E2B" w:rsidP="004A3015">
            <w:pPr>
              <w:pStyle w:val="ConsPlusNormal"/>
            </w:pPr>
            <w:r>
              <w:t xml:space="preserve">Материальные запасы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74278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C249A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3C421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BF27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648C4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D6540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59F3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DB7F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C761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015E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F12DAB" w14:textId="77777777" w:rsidTr="004A3015">
        <w:tc>
          <w:tcPr>
            <w:tcW w:w="2410" w:type="dxa"/>
          </w:tcPr>
          <w:p w14:paraId="73E83C23" w14:textId="77777777" w:rsidR="00E33E2B" w:rsidRDefault="00E33E2B" w:rsidP="004A3015">
            <w:pPr>
              <w:pStyle w:val="ConsPlusNormal"/>
            </w:pPr>
            <w:r>
              <w:t>Материальные запасы - особо ценное движимое имущество учреждения</w:t>
            </w:r>
          </w:p>
        </w:tc>
        <w:tc>
          <w:tcPr>
            <w:tcW w:w="1418" w:type="dxa"/>
          </w:tcPr>
          <w:p w14:paraId="2F5800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181D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1E1F9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AE7E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24D54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116509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1DB3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8793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2288E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EA3B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B8A47B1" w14:textId="77777777" w:rsidTr="004A3015">
        <w:tc>
          <w:tcPr>
            <w:tcW w:w="2410" w:type="dxa"/>
          </w:tcPr>
          <w:p w14:paraId="7B71E444" w14:textId="77777777" w:rsidR="00E33E2B" w:rsidRDefault="00E33E2B" w:rsidP="004A3015">
            <w:pPr>
              <w:pStyle w:val="ConsPlusNormal"/>
            </w:pPr>
            <w:r>
              <w:t>Медикаменты и перевязочные средства - особо ценное движимое имущество учреждения</w:t>
            </w:r>
          </w:p>
        </w:tc>
        <w:tc>
          <w:tcPr>
            <w:tcW w:w="1418" w:type="dxa"/>
          </w:tcPr>
          <w:p w14:paraId="5B4EFB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0C1A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649CE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E3E4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B156C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05B4B7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6AE42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C08B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9AC37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E67E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4EA417F" w14:textId="77777777" w:rsidTr="004A3015">
        <w:tc>
          <w:tcPr>
            <w:tcW w:w="2410" w:type="dxa"/>
          </w:tcPr>
          <w:p w14:paraId="62ED3AF3" w14:textId="77777777" w:rsidR="00E33E2B" w:rsidRDefault="00E33E2B" w:rsidP="004A3015">
            <w:pPr>
              <w:pStyle w:val="ConsPlusNormal"/>
            </w:pPr>
            <w:r>
              <w:t xml:space="preserve">Увеличение стоимости </w:t>
            </w:r>
            <w:r>
              <w:lastRenderedPageBreak/>
              <w:t>медикаментов и перевязочных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41FB5A76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2CA47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154E1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D6185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5C7A9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3D7DF5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A05A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AEAD6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53F4D9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88F84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FC3FD0" w14:textId="77777777" w:rsidTr="004A3015">
        <w:tc>
          <w:tcPr>
            <w:tcW w:w="2410" w:type="dxa"/>
          </w:tcPr>
          <w:p w14:paraId="59DF8C16" w14:textId="77777777" w:rsidR="00E33E2B" w:rsidRDefault="00E33E2B" w:rsidP="004A3015">
            <w:pPr>
              <w:pStyle w:val="ConsPlusNormal"/>
            </w:pPr>
            <w:r>
              <w:t>Уменьшение стоимости медикаментов и перевязочных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700E18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BBF3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83ADE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B328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26599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4480FE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97228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13860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808B7B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17CE2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A28E90E" w14:textId="77777777" w:rsidTr="004A3015">
        <w:tc>
          <w:tcPr>
            <w:tcW w:w="2410" w:type="dxa"/>
          </w:tcPr>
          <w:p w14:paraId="2E290C5E" w14:textId="77777777" w:rsidR="00E33E2B" w:rsidRDefault="00E33E2B" w:rsidP="004A3015">
            <w:pPr>
              <w:pStyle w:val="ConsPlusNormal"/>
            </w:pPr>
            <w:r>
              <w:t>Продукты питания - особо ценное движимое имущество учреждения</w:t>
            </w:r>
          </w:p>
        </w:tc>
        <w:tc>
          <w:tcPr>
            <w:tcW w:w="1418" w:type="dxa"/>
          </w:tcPr>
          <w:p w14:paraId="77CC4B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697C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CC08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E815C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D6BE7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05601A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8A010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56BE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DCE04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832B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1F0D6B" w14:textId="77777777" w:rsidTr="004A3015">
        <w:tc>
          <w:tcPr>
            <w:tcW w:w="2410" w:type="dxa"/>
          </w:tcPr>
          <w:p w14:paraId="5E8174DB" w14:textId="77777777" w:rsidR="00E33E2B" w:rsidRDefault="00E33E2B" w:rsidP="004A3015">
            <w:pPr>
              <w:pStyle w:val="ConsPlusNormal"/>
            </w:pPr>
            <w:r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1418" w:type="dxa"/>
          </w:tcPr>
          <w:p w14:paraId="276CED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D83A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3ABC5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57F9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0B573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A1D264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B51669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D9030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C55CD0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2A85D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A492853" w14:textId="77777777" w:rsidTr="004A3015">
        <w:tc>
          <w:tcPr>
            <w:tcW w:w="2410" w:type="dxa"/>
          </w:tcPr>
          <w:p w14:paraId="12528B9B" w14:textId="77777777" w:rsidR="00E33E2B" w:rsidRDefault="00E33E2B" w:rsidP="004A3015">
            <w:pPr>
              <w:pStyle w:val="ConsPlusNormal"/>
            </w:pPr>
            <w: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1418" w:type="dxa"/>
          </w:tcPr>
          <w:p w14:paraId="03C279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BFB6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CC16F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79AF6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E3D9E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62AF81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7C524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6DA2B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609464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CD960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D5CE84" w14:textId="77777777" w:rsidTr="004A3015">
        <w:tc>
          <w:tcPr>
            <w:tcW w:w="2410" w:type="dxa"/>
          </w:tcPr>
          <w:p w14:paraId="139CF8A8" w14:textId="77777777" w:rsidR="00E33E2B" w:rsidRDefault="00E33E2B" w:rsidP="004A3015">
            <w:pPr>
              <w:pStyle w:val="ConsPlusNormal"/>
            </w:pPr>
            <w:r>
              <w:t>Горюче-смазочные материалы - особо ценное движимое имущество учреждения</w:t>
            </w:r>
          </w:p>
        </w:tc>
        <w:tc>
          <w:tcPr>
            <w:tcW w:w="1418" w:type="dxa"/>
          </w:tcPr>
          <w:p w14:paraId="07FC0C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6D62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776E3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CB0B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83C0E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78B39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33559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6654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7D1D3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98ED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A82FFC1" w14:textId="77777777" w:rsidTr="004A3015">
        <w:tc>
          <w:tcPr>
            <w:tcW w:w="2410" w:type="dxa"/>
          </w:tcPr>
          <w:p w14:paraId="7560625C" w14:textId="77777777" w:rsidR="00E33E2B" w:rsidRDefault="00E33E2B" w:rsidP="004A3015">
            <w:pPr>
              <w:pStyle w:val="ConsPlusNormal"/>
            </w:pPr>
            <w: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418" w:type="dxa"/>
          </w:tcPr>
          <w:p w14:paraId="0DAA5D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CE2D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B5909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782C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5F30B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2DBFEE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CE762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9688C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50A6BB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D376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D7A677F" w14:textId="77777777" w:rsidTr="004A3015">
        <w:tc>
          <w:tcPr>
            <w:tcW w:w="2410" w:type="dxa"/>
          </w:tcPr>
          <w:p w14:paraId="1E9A6D4D" w14:textId="77777777" w:rsidR="00E33E2B" w:rsidRDefault="00E33E2B" w:rsidP="004A3015">
            <w:pPr>
              <w:pStyle w:val="ConsPlusNormal"/>
            </w:pPr>
            <w: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418" w:type="dxa"/>
          </w:tcPr>
          <w:p w14:paraId="255FE2D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8D16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9614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8EF5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65777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7A5110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8B42F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394B64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B22872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6A6F1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D460AD" w14:textId="77777777" w:rsidTr="004A3015">
        <w:tc>
          <w:tcPr>
            <w:tcW w:w="2410" w:type="dxa"/>
          </w:tcPr>
          <w:p w14:paraId="5BE16301" w14:textId="77777777" w:rsidR="00E33E2B" w:rsidRDefault="00E33E2B" w:rsidP="004A3015">
            <w:pPr>
              <w:pStyle w:val="ConsPlusNormal"/>
            </w:pPr>
            <w:r>
              <w:t>Строительные материалы - особо ценное движимое имущество учреждения</w:t>
            </w:r>
          </w:p>
        </w:tc>
        <w:tc>
          <w:tcPr>
            <w:tcW w:w="1418" w:type="dxa"/>
          </w:tcPr>
          <w:p w14:paraId="709FFE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F50A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AF91F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8063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757E5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B7B9D0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44DB5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C9F1D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F2964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0207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7C115D3" w14:textId="77777777" w:rsidTr="004A3015">
        <w:tc>
          <w:tcPr>
            <w:tcW w:w="2410" w:type="dxa"/>
          </w:tcPr>
          <w:p w14:paraId="488D8B1D" w14:textId="77777777" w:rsidR="00E33E2B" w:rsidRDefault="00E33E2B" w:rsidP="004A3015">
            <w:pPr>
              <w:pStyle w:val="ConsPlusNormal"/>
            </w:pPr>
            <w:r>
              <w:t>Увеличение стоимости строительных материалов - особо ценного движимого имущества учреждения</w:t>
            </w:r>
          </w:p>
        </w:tc>
        <w:tc>
          <w:tcPr>
            <w:tcW w:w="1418" w:type="dxa"/>
          </w:tcPr>
          <w:p w14:paraId="791EC6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CA69D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F8AED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58CA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6A9EA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75552F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5BE56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37D8CC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28F2DC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9DCD4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7FF0744" w14:textId="77777777" w:rsidTr="004A3015">
        <w:tc>
          <w:tcPr>
            <w:tcW w:w="2410" w:type="dxa"/>
          </w:tcPr>
          <w:p w14:paraId="456F2495" w14:textId="77777777" w:rsidR="00E33E2B" w:rsidRDefault="00E33E2B" w:rsidP="004A3015">
            <w:pPr>
              <w:pStyle w:val="ConsPlusNormal"/>
            </w:pPr>
            <w:r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1418" w:type="dxa"/>
          </w:tcPr>
          <w:p w14:paraId="53DB35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9BAE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81F2F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52A3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529C2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F3E3F5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0FDFA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604636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166872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55B3B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2062605" w14:textId="77777777" w:rsidTr="004A3015">
        <w:tc>
          <w:tcPr>
            <w:tcW w:w="2410" w:type="dxa"/>
          </w:tcPr>
          <w:p w14:paraId="7DC6782B" w14:textId="77777777" w:rsidR="00E33E2B" w:rsidRDefault="00E33E2B" w:rsidP="004A3015">
            <w:pPr>
              <w:pStyle w:val="ConsPlusNormal"/>
            </w:pPr>
            <w:r>
              <w:lastRenderedPageBreak/>
              <w:t>Мягкий инвентарь - особо ценное движимое имущество учреждения</w:t>
            </w:r>
          </w:p>
        </w:tc>
        <w:tc>
          <w:tcPr>
            <w:tcW w:w="1418" w:type="dxa"/>
          </w:tcPr>
          <w:p w14:paraId="41FCF9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0A71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9EAF9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AC25D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82A7C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86B050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AC12C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058B8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6A721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AB13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7E6CE5C" w14:textId="77777777" w:rsidTr="004A3015">
        <w:tc>
          <w:tcPr>
            <w:tcW w:w="2410" w:type="dxa"/>
          </w:tcPr>
          <w:p w14:paraId="70ED8147" w14:textId="77777777" w:rsidR="00E33E2B" w:rsidRDefault="00E33E2B" w:rsidP="004A3015">
            <w:pPr>
              <w:pStyle w:val="ConsPlusNormal"/>
            </w:pPr>
            <w: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1418" w:type="dxa"/>
          </w:tcPr>
          <w:p w14:paraId="62857D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2E4E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7FF0F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C4CF9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FED51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E4276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D28CF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676210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CDD6F0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5F8E1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EBB6421" w14:textId="77777777" w:rsidTr="004A3015">
        <w:tc>
          <w:tcPr>
            <w:tcW w:w="2410" w:type="dxa"/>
          </w:tcPr>
          <w:p w14:paraId="6C878566" w14:textId="77777777" w:rsidR="00E33E2B" w:rsidRDefault="00E33E2B" w:rsidP="004A3015">
            <w:pPr>
              <w:pStyle w:val="ConsPlusNormal"/>
            </w:pPr>
            <w: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1418" w:type="dxa"/>
          </w:tcPr>
          <w:p w14:paraId="26157C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481B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5BFC8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F347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01EA7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D8C033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64FD4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0543BD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A87AA4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19C28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F559F46" w14:textId="77777777" w:rsidTr="004A3015">
        <w:tc>
          <w:tcPr>
            <w:tcW w:w="2410" w:type="dxa"/>
          </w:tcPr>
          <w:p w14:paraId="25FD3B67" w14:textId="77777777" w:rsidR="00E33E2B" w:rsidRDefault="00E33E2B" w:rsidP="004A3015">
            <w:pPr>
              <w:pStyle w:val="ConsPlusNormal"/>
            </w:pPr>
            <w:r>
              <w:t>Прочие материальные запасы - особо ценное движимое имущество учреждения</w:t>
            </w:r>
          </w:p>
        </w:tc>
        <w:tc>
          <w:tcPr>
            <w:tcW w:w="1418" w:type="dxa"/>
          </w:tcPr>
          <w:p w14:paraId="7EDCAA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7925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B22F6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D13E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5AD4D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FA4E9F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B1889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9D208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99B57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6B6D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C3F1776" w14:textId="77777777" w:rsidTr="004A3015">
        <w:tc>
          <w:tcPr>
            <w:tcW w:w="2410" w:type="dxa"/>
          </w:tcPr>
          <w:p w14:paraId="02CC01FF" w14:textId="77777777" w:rsidR="00E33E2B" w:rsidRDefault="00E33E2B" w:rsidP="004A3015">
            <w:pPr>
              <w:pStyle w:val="ConsPlusNormal"/>
            </w:pPr>
            <w: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418" w:type="dxa"/>
          </w:tcPr>
          <w:p w14:paraId="677544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D719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F93C4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8968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8541A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733A53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550B4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09DE79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4CAC5C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21149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3E18AA7" w14:textId="77777777" w:rsidTr="004A3015">
        <w:tc>
          <w:tcPr>
            <w:tcW w:w="2410" w:type="dxa"/>
          </w:tcPr>
          <w:p w14:paraId="5B73EC06" w14:textId="77777777" w:rsidR="00E33E2B" w:rsidRDefault="00E33E2B" w:rsidP="004A3015">
            <w:pPr>
              <w:pStyle w:val="ConsPlusNormal"/>
            </w:pPr>
            <w: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418" w:type="dxa"/>
          </w:tcPr>
          <w:p w14:paraId="09327A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81E0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9BDCA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6C6A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3E920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8760FF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44F00E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E32C2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722E7B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120D6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EA5C8C6" w14:textId="77777777" w:rsidTr="004A3015">
        <w:tc>
          <w:tcPr>
            <w:tcW w:w="2410" w:type="dxa"/>
          </w:tcPr>
          <w:p w14:paraId="4E90F29F" w14:textId="77777777" w:rsidR="00E33E2B" w:rsidRDefault="00E33E2B" w:rsidP="004A3015">
            <w:pPr>
              <w:pStyle w:val="ConsPlusNormal"/>
            </w:pPr>
            <w:r>
              <w:t>Готовая продукция - особо ценное движимое имущество учреждения</w:t>
            </w:r>
          </w:p>
        </w:tc>
        <w:tc>
          <w:tcPr>
            <w:tcW w:w="1418" w:type="dxa"/>
          </w:tcPr>
          <w:p w14:paraId="29B8A2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37CE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EB6D2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C74E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1F573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260C63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A04C5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19EBB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17A69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2BE2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33853A" w14:textId="77777777" w:rsidTr="004A3015">
        <w:tc>
          <w:tcPr>
            <w:tcW w:w="2410" w:type="dxa"/>
          </w:tcPr>
          <w:p w14:paraId="5914072E" w14:textId="77777777" w:rsidR="00E33E2B" w:rsidRDefault="00E33E2B" w:rsidP="004A3015">
            <w:pPr>
              <w:pStyle w:val="ConsPlusNormal"/>
            </w:pPr>
            <w: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1418" w:type="dxa"/>
          </w:tcPr>
          <w:p w14:paraId="706452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CAE7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2DB02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CC6C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613B5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32EA15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F088E7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CC1015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35CAD3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56DC5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3EADAC" w14:textId="77777777" w:rsidTr="004A3015">
        <w:tc>
          <w:tcPr>
            <w:tcW w:w="2410" w:type="dxa"/>
          </w:tcPr>
          <w:p w14:paraId="068AEF65" w14:textId="77777777" w:rsidR="00E33E2B" w:rsidRDefault="00E33E2B" w:rsidP="004A3015">
            <w:pPr>
              <w:pStyle w:val="ConsPlusNormal"/>
            </w:pPr>
            <w:r>
              <w:t>Уменьшение стоимости готовой продукции - особо ценного движимого имущества учреждения</w:t>
            </w:r>
          </w:p>
        </w:tc>
        <w:tc>
          <w:tcPr>
            <w:tcW w:w="1418" w:type="dxa"/>
          </w:tcPr>
          <w:p w14:paraId="1B0EA9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90C7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3E03D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2752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A29B7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32DA0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E3286B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1925D9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71D906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43A50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CA4592B" w14:textId="77777777" w:rsidTr="004A3015">
        <w:tc>
          <w:tcPr>
            <w:tcW w:w="2410" w:type="dxa"/>
          </w:tcPr>
          <w:p w14:paraId="2B996DB6" w14:textId="77777777" w:rsidR="00E33E2B" w:rsidRDefault="00E33E2B" w:rsidP="004A3015">
            <w:pPr>
              <w:pStyle w:val="ConsPlusNormal"/>
            </w:pPr>
            <w:r>
              <w:t>Материальные запасы - иное движимое имущество учреждения</w:t>
            </w:r>
          </w:p>
        </w:tc>
        <w:tc>
          <w:tcPr>
            <w:tcW w:w="1418" w:type="dxa"/>
          </w:tcPr>
          <w:p w14:paraId="3812AA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31F8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29E2C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0EE5A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09B85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6F1F96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FA0B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89F6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1D40C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F0F2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317319" w14:textId="77777777" w:rsidTr="004A3015">
        <w:tc>
          <w:tcPr>
            <w:tcW w:w="2410" w:type="dxa"/>
          </w:tcPr>
          <w:p w14:paraId="57FDB61D" w14:textId="77777777" w:rsidR="00E33E2B" w:rsidRDefault="00E33E2B" w:rsidP="004A3015">
            <w:pPr>
              <w:pStyle w:val="ConsPlusNormal"/>
            </w:pPr>
            <w:r>
              <w:t>Медикаменты и перевязочные средства - иное движимое имущество учреждения</w:t>
            </w:r>
          </w:p>
        </w:tc>
        <w:tc>
          <w:tcPr>
            <w:tcW w:w="1418" w:type="dxa"/>
          </w:tcPr>
          <w:p w14:paraId="3B405B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F631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E6188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46EA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A5B23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DB2806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F4F7D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D5AA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AEF93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0198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E27482E" w14:textId="77777777" w:rsidTr="004A3015">
        <w:tc>
          <w:tcPr>
            <w:tcW w:w="2410" w:type="dxa"/>
          </w:tcPr>
          <w:p w14:paraId="30194EEA" w14:textId="77777777" w:rsidR="00E33E2B" w:rsidRDefault="00E33E2B" w:rsidP="004A3015">
            <w:pPr>
              <w:pStyle w:val="ConsPlusNormal"/>
            </w:pPr>
            <w:r>
              <w:t xml:space="preserve">Увеличение стоимости медикаментов и </w:t>
            </w:r>
            <w:r>
              <w:lastRenderedPageBreak/>
              <w:t>перевязочных средств - иного движимого имущества учреждения</w:t>
            </w:r>
          </w:p>
        </w:tc>
        <w:tc>
          <w:tcPr>
            <w:tcW w:w="1418" w:type="dxa"/>
          </w:tcPr>
          <w:p w14:paraId="55F52FC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3A3633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755D2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8499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05BEB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E72C33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B88A5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9A1337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840CEC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9495A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146EB1" w14:textId="77777777" w:rsidTr="004A3015">
        <w:tc>
          <w:tcPr>
            <w:tcW w:w="2410" w:type="dxa"/>
          </w:tcPr>
          <w:p w14:paraId="3408D731" w14:textId="77777777" w:rsidR="00E33E2B" w:rsidRDefault="00E33E2B" w:rsidP="004A3015">
            <w:pPr>
              <w:pStyle w:val="ConsPlusNormal"/>
            </w:pPr>
            <w: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418" w:type="dxa"/>
          </w:tcPr>
          <w:p w14:paraId="52343B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8D7DE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92AAC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AECC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DB5DB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A73C5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C320B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1CBB68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F26E21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1BB6B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43C7668" w14:textId="77777777" w:rsidTr="004A3015">
        <w:tc>
          <w:tcPr>
            <w:tcW w:w="2410" w:type="dxa"/>
          </w:tcPr>
          <w:p w14:paraId="30E74429" w14:textId="77777777" w:rsidR="00E33E2B" w:rsidRDefault="00E33E2B" w:rsidP="004A3015">
            <w:pPr>
              <w:pStyle w:val="ConsPlusNormal"/>
            </w:pPr>
            <w:r>
              <w:t>Продукты питания - иное движимое имущество учреждения</w:t>
            </w:r>
          </w:p>
        </w:tc>
        <w:tc>
          <w:tcPr>
            <w:tcW w:w="1418" w:type="dxa"/>
          </w:tcPr>
          <w:p w14:paraId="332E93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E87D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1ED9A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9035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626AC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5A78CB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CD3CD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A2E1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EB512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865A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F99200E" w14:textId="77777777" w:rsidTr="004A3015">
        <w:tc>
          <w:tcPr>
            <w:tcW w:w="2410" w:type="dxa"/>
          </w:tcPr>
          <w:p w14:paraId="4E976C7D" w14:textId="77777777" w:rsidR="00E33E2B" w:rsidRDefault="00E33E2B" w:rsidP="004A3015">
            <w:pPr>
              <w:pStyle w:val="ConsPlusNormal"/>
            </w:pPr>
            <w: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418" w:type="dxa"/>
          </w:tcPr>
          <w:p w14:paraId="2229E9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E52C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EA752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9C92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B61A0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D114F5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1CA8E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893F0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6449CF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14719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0BDAEF8" w14:textId="77777777" w:rsidTr="004A3015">
        <w:tc>
          <w:tcPr>
            <w:tcW w:w="2410" w:type="dxa"/>
          </w:tcPr>
          <w:p w14:paraId="006F7721" w14:textId="77777777" w:rsidR="00E33E2B" w:rsidRDefault="00E33E2B" w:rsidP="004A3015">
            <w:pPr>
              <w:pStyle w:val="ConsPlusNormal"/>
            </w:pPr>
            <w: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418" w:type="dxa"/>
          </w:tcPr>
          <w:p w14:paraId="4F39EF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AF6C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E3127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484B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8B193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5531AC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36852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9E181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A0FAAD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619A4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E2BDDD0" w14:textId="77777777" w:rsidTr="004A3015">
        <w:tc>
          <w:tcPr>
            <w:tcW w:w="2410" w:type="dxa"/>
          </w:tcPr>
          <w:p w14:paraId="07EE2388" w14:textId="77777777" w:rsidR="00E33E2B" w:rsidRDefault="00E33E2B" w:rsidP="004A3015">
            <w:pPr>
              <w:pStyle w:val="ConsPlusNormal"/>
            </w:pPr>
            <w:r>
              <w:t>Горюче-смазочные материалы - иное движимое имущество учреждения</w:t>
            </w:r>
          </w:p>
        </w:tc>
        <w:tc>
          <w:tcPr>
            <w:tcW w:w="1418" w:type="dxa"/>
          </w:tcPr>
          <w:p w14:paraId="55D5DE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B8DA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ABA4C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DC46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93D86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4E26D9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93293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A060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9824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B678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C30CBC2" w14:textId="77777777" w:rsidTr="004A3015">
        <w:tc>
          <w:tcPr>
            <w:tcW w:w="2410" w:type="dxa"/>
          </w:tcPr>
          <w:p w14:paraId="63E93B38" w14:textId="77777777" w:rsidR="00E33E2B" w:rsidRDefault="00E33E2B" w:rsidP="004A3015">
            <w:pPr>
              <w:pStyle w:val="ConsPlusNormal"/>
            </w:pPr>
            <w: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418" w:type="dxa"/>
          </w:tcPr>
          <w:p w14:paraId="0591B8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5442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9107B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7E163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AC465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81238C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E18788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BD52EF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3C774B4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78F36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A979093" w14:textId="77777777" w:rsidTr="004A3015">
        <w:tc>
          <w:tcPr>
            <w:tcW w:w="2410" w:type="dxa"/>
          </w:tcPr>
          <w:p w14:paraId="5705AD90" w14:textId="77777777" w:rsidR="00E33E2B" w:rsidRDefault="00E33E2B" w:rsidP="004A3015">
            <w:pPr>
              <w:pStyle w:val="ConsPlusNormal"/>
            </w:pPr>
            <w: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418" w:type="dxa"/>
          </w:tcPr>
          <w:p w14:paraId="0FE050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7245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D5424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5BFF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74E23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01617C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9B7DB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33C84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F98097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6B0E0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8C12CC6" w14:textId="77777777" w:rsidTr="004A3015">
        <w:tc>
          <w:tcPr>
            <w:tcW w:w="2410" w:type="dxa"/>
          </w:tcPr>
          <w:p w14:paraId="53924060" w14:textId="77777777" w:rsidR="00E33E2B" w:rsidRDefault="00E33E2B" w:rsidP="004A3015">
            <w:pPr>
              <w:pStyle w:val="ConsPlusNormal"/>
            </w:pPr>
            <w:r>
              <w:t>Строительные материалы - иное движимое имущество учреждения</w:t>
            </w:r>
          </w:p>
        </w:tc>
        <w:tc>
          <w:tcPr>
            <w:tcW w:w="1418" w:type="dxa"/>
          </w:tcPr>
          <w:p w14:paraId="2CBC8F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C98A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D1EAC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2864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B1DE8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8B1D68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97ECC0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0663F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D9CF1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F7E2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C83435B" w14:textId="77777777" w:rsidTr="004A3015">
        <w:tc>
          <w:tcPr>
            <w:tcW w:w="2410" w:type="dxa"/>
          </w:tcPr>
          <w:p w14:paraId="75DF546F" w14:textId="77777777" w:rsidR="00E33E2B" w:rsidRDefault="00E33E2B" w:rsidP="004A3015">
            <w:pPr>
              <w:pStyle w:val="ConsPlusNormal"/>
            </w:pPr>
            <w: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418" w:type="dxa"/>
          </w:tcPr>
          <w:p w14:paraId="13B722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B2A1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F501A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4CF3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19F63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6067E6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22C35F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52045C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2221B2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17910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21FE38A" w14:textId="77777777" w:rsidTr="004A3015">
        <w:tc>
          <w:tcPr>
            <w:tcW w:w="2410" w:type="dxa"/>
          </w:tcPr>
          <w:p w14:paraId="22BBABBD" w14:textId="77777777" w:rsidR="00E33E2B" w:rsidRDefault="00E33E2B" w:rsidP="004A3015">
            <w:pPr>
              <w:pStyle w:val="ConsPlusNormal"/>
            </w:pPr>
            <w: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418" w:type="dxa"/>
          </w:tcPr>
          <w:p w14:paraId="14B835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9EB05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2E226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CEAE9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13F31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76146E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EA7A7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369F47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2D33D2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CDE2A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CD8370D" w14:textId="77777777" w:rsidTr="004A3015">
        <w:tc>
          <w:tcPr>
            <w:tcW w:w="2410" w:type="dxa"/>
          </w:tcPr>
          <w:p w14:paraId="5C68EAE4" w14:textId="77777777" w:rsidR="00E33E2B" w:rsidRDefault="00E33E2B" w:rsidP="004A3015">
            <w:pPr>
              <w:pStyle w:val="ConsPlusNormal"/>
            </w:pPr>
            <w:r>
              <w:t xml:space="preserve">Мягкий инвентарь - иное движимое </w:t>
            </w:r>
            <w:r>
              <w:lastRenderedPageBreak/>
              <w:t>имущество учреждения</w:t>
            </w:r>
          </w:p>
        </w:tc>
        <w:tc>
          <w:tcPr>
            <w:tcW w:w="1418" w:type="dxa"/>
          </w:tcPr>
          <w:p w14:paraId="40080ACA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F92B8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C3C8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E130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FED29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AE2152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52E77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D85A5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B1F9C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D10C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42E9A4" w14:textId="77777777" w:rsidTr="004A3015">
        <w:tc>
          <w:tcPr>
            <w:tcW w:w="2410" w:type="dxa"/>
          </w:tcPr>
          <w:p w14:paraId="6DC4D74B" w14:textId="77777777" w:rsidR="00E33E2B" w:rsidRDefault="00E33E2B" w:rsidP="004A3015">
            <w:pPr>
              <w:pStyle w:val="ConsPlusNormal"/>
            </w:pPr>
            <w: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418" w:type="dxa"/>
          </w:tcPr>
          <w:p w14:paraId="338455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6DD69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376BF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36D6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DF176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791F98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61E767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9B3F64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7FB87A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78F58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A172C3" w14:textId="77777777" w:rsidTr="004A3015">
        <w:tc>
          <w:tcPr>
            <w:tcW w:w="2410" w:type="dxa"/>
          </w:tcPr>
          <w:p w14:paraId="4F09E276" w14:textId="77777777" w:rsidR="00E33E2B" w:rsidRDefault="00E33E2B" w:rsidP="004A3015">
            <w:pPr>
              <w:pStyle w:val="ConsPlusNormal"/>
            </w:pPr>
            <w: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418" w:type="dxa"/>
          </w:tcPr>
          <w:p w14:paraId="4941B7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92247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2BADE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BBF8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4851F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47C61D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C2666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6DF231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952AAA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369E5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91F0387" w14:textId="77777777" w:rsidTr="004A3015">
        <w:tc>
          <w:tcPr>
            <w:tcW w:w="2410" w:type="dxa"/>
          </w:tcPr>
          <w:p w14:paraId="5CBC90C2" w14:textId="77777777" w:rsidR="00E33E2B" w:rsidRDefault="00E33E2B" w:rsidP="004A3015">
            <w:pPr>
              <w:pStyle w:val="ConsPlusNormal"/>
            </w:pPr>
            <w:r>
              <w:t>Прочие материальные запасы - иное движимое имущество учреждения</w:t>
            </w:r>
          </w:p>
        </w:tc>
        <w:tc>
          <w:tcPr>
            <w:tcW w:w="1418" w:type="dxa"/>
          </w:tcPr>
          <w:p w14:paraId="490A4E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67C2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91915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8191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BD350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7A7BEA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949211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868F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64295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5CC5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BC884CB" w14:textId="77777777" w:rsidTr="004A3015">
        <w:tc>
          <w:tcPr>
            <w:tcW w:w="2410" w:type="dxa"/>
          </w:tcPr>
          <w:p w14:paraId="15D728E3" w14:textId="77777777" w:rsidR="00E33E2B" w:rsidRDefault="00E33E2B" w:rsidP="004A3015">
            <w:pPr>
              <w:pStyle w:val="ConsPlusNormal"/>
            </w:pPr>
            <w: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418" w:type="dxa"/>
          </w:tcPr>
          <w:p w14:paraId="7A4853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C94F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031E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C849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B182D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DF63B5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A4F578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0DE284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5BC931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E63F5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1DA4879" w14:textId="77777777" w:rsidTr="004A3015">
        <w:tc>
          <w:tcPr>
            <w:tcW w:w="2410" w:type="dxa"/>
          </w:tcPr>
          <w:p w14:paraId="169B2655" w14:textId="77777777" w:rsidR="00E33E2B" w:rsidRDefault="00E33E2B" w:rsidP="004A3015">
            <w:pPr>
              <w:pStyle w:val="ConsPlusNormal"/>
            </w:pPr>
            <w: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418" w:type="dxa"/>
          </w:tcPr>
          <w:p w14:paraId="591A42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F7233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38076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8176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A541E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2DEA04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B7775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66A439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5B08CF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11BC8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02C92B6" w14:textId="77777777" w:rsidTr="004A3015">
        <w:tc>
          <w:tcPr>
            <w:tcW w:w="2410" w:type="dxa"/>
          </w:tcPr>
          <w:p w14:paraId="5E1B2EA9" w14:textId="77777777" w:rsidR="00E33E2B" w:rsidRDefault="00E33E2B" w:rsidP="004A3015">
            <w:pPr>
              <w:pStyle w:val="ConsPlusNormal"/>
            </w:pPr>
            <w:r>
              <w:t>Готовая продукция - иное движимое имущество учреждения</w:t>
            </w:r>
          </w:p>
        </w:tc>
        <w:tc>
          <w:tcPr>
            <w:tcW w:w="1418" w:type="dxa"/>
          </w:tcPr>
          <w:p w14:paraId="53D9E80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A73E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09BBF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7D98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59CE4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94C1D9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1702F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5DA90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CE2C0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F507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6B885E0" w14:textId="77777777" w:rsidTr="004A3015">
        <w:tc>
          <w:tcPr>
            <w:tcW w:w="2410" w:type="dxa"/>
          </w:tcPr>
          <w:p w14:paraId="39051D39" w14:textId="77777777" w:rsidR="00E33E2B" w:rsidRDefault="00E33E2B" w:rsidP="004A3015">
            <w:pPr>
              <w:pStyle w:val="ConsPlusNormal"/>
            </w:pPr>
            <w: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1418" w:type="dxa"/>
          </w:tcPr>
          <w:p w14:paraId="143EDA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5786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C12F5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424C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73910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E8ED33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48E26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F21307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74D0E2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22594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B242484" w14:textId="77777777" w:rsidTr="004A3015">
        <w:tc>
          <w:tcPr>
            <w:tcW w:w="2410" w:type="dxa"/>
          </w:tcPr>
          <w:p w14:paraId="7FF4CC05" w14:textId="77777777" w:rsidR="00E33E2B" w:rsidRDefault="00E33E2B" w:rsidP="004A3015">
            <w:pPr>
              <w:pStyle w:val="ConsPlusNormal"/>
            </w:pPr>
            <w: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1418" w:type="dxa"/>
          </w:tcPr>
          <w:p w14:paraId="6D43E0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0336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3DDB6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16E5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64774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C40A1C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68B37F7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5EEF56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B49D8E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B13A1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4C497E" w14:textId="77777777" w:rsidTr="004A3015">
        <w:tc>
          <w:tcPr>
            <w:tcW w:w="2410" w:type="dxa"/>
          </w:tcPr>
          <w:p w14:paraId="6499C108" w14:textId="77777777" w:rsidR="00E33E2B" w:rsidRDefault="00E33E2B" w:rsidP="004A3015">
            <w:pPr>
              <w:pStyle w:val="ConsPlusNormal"/>
            </w:pPr>
            <w:r>
              <w:t>Товары - иное движимое имущество учреждения</w:t>
            </w:r>
          </w:p>
        </w:tc>
        <w:tc>
          <w:tcPr>
            <w:tcW w:w="1418" w:type="dxa"/>
          </w:tcPr>
          <w:p w14:paraId="798F2B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7513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82C8E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60E7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B0614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F90932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69CEA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E2AB3C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73F35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FEE9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1FA2455" w14:textId="77777777" w:rsidTr="004A3015">
        <w:tc>
          <w:tcPr>
            <w:tcW w:w="2410" w:type="dxa"/>
          </w:tcPr>
          <w:p w14:paraId="6DAC2809" w14:textId="77777777" w:rsidR="00E33E2B" w:rsidRDefault="00E33E2B" w:rsidP="004A3015">
            <w:pPr>
              <w:pStyle w:val="ConsPlusNormal"/>
            </w:pPr>
            <w:r>
              <w:t>Увеличение стоимости товаров - иного движимого имущества учреждения</w:t>
            </w:r>
          </w:p>
        </w:tc>
        <w:tc>
          <w:tcPr>
            <w:tcW w:w="1418" w:type="dxa"/>
          </w:tcPr>
          <w:p w14:paraId="0088C3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9B285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AB23E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08D28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4935B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D9E31B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E77A3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348D71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3C6F726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A84C1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3AB77C3" w14:textId="77777777" w:rsidTr="004A3015">
        <w:tc>
          <w:tcPr>
            <w:tcW w:w="2410" w:type="dxa"/>
          </w:tcPr>
          <w:p w14:paraId="2450C924" w14:textId="77777777" w:rsidR="00E33E2B" w:rsidRDefault="00E33E2B" w:rsidP="004A3015">
            <w:pPr>
              <w:pStyle w:val="ConsPlusNormal"/>
            </w:pPr>
            <w:r>
              <w:t>Уменьшение стоимости товаров - иного движимого имущества учреждения</w:t>
            </w:r>
          </w:p>
        </w:tc>
        <w:tc>
          <w:tcPr>
            <w:tcW w:w="1418" w:type="dxa"/>
          </w:tcPr>
          <w:p w14:paraId="4A4132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2B3E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15ED6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4196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4814B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5035D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2DF57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52D80F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DBA1F5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850ED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E4766E1" w14:textId="77777777" w:rsidTr="004A3015">
        <w:tc>
          <w:tcPr>
            <w:tcW w:w="2410" w:type="dxa"/>
          </w:tcPr>
          <w:p w14:paraId="041E4BCF" w14:textId="77777777" w:rsidR="00E33E2B" w:rsidRDefault="00E33E2B" w:rsidP="004A3015">
            <w:pPr>
              <w:pStyle w:val="ConsPlusNormal"/>
            </w:pPr>
            <w:r>
              <w:t>Наценка на товары - иное движимое имущество учреждения</w:t>
            </w:r>
          </w:p>
        </w:tc>
        <w:tc>
          <w:tcPr>
            <w:tcW w:w="1418" w:type="dxa"/>
          </w:tcPr>
          <w:p w14:paraId="194F01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EAA9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6ADAE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5DB3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BD1E9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04AFA1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76A2F62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FA89E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2CE49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E625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87E110F" w14:textId="77777777" w:rsidTr="004A3015">
        <w:tc>
          <w:tcPr>
            <w:tcW w:w="2410" w:type="dxa"/>
          </w:tcPr>
          <w:p w14:paraId="0442862E" w14:textId="77777777" w:rsidR="00E33E2B" w:rsidRDefault="00E33E2B" w:rsidP="004A3015">
            <w:pPr>
              <w:pStyle w:val="ConsPlusNormal"/>
            </w:pPr>
            <w:r>
              <w:t xml:space="preserve">Изменение за счет </w:t>
            </w:r>
            <w:r>
              <w:lastRenderedPageBreak/>
              <w:t>наценки стоимости товаров - иного движимого имущества учреждения</w:t>
            </w:r>
          </w:p>
        </w:tc>
        <w:tc>
          <w:tcPr>
            <w:tcW w:w="1418" w:type="dxa"/>
          </w:tcPr>
          <w:p w14:paraId="07224E48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A21E3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13C4C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6FF0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67C7B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366695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AE3F39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605B30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3B25AC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C515D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407B8C6" w14:textId="77777777" w:rsidTr="004A3015">
        <w:tc>
          <w:tcPr>
            <w:tcW w:w="2410" w:type="dxa"/>
          </w:tcPr>
          <w:p w14:paraId="77614097" w14:textId="77777777" w:rsidR="00E33E2B" w:rsidRDefault="00E33E2B" w:rsidP="004A3015">
            <w:pPr>
              <w:pStyle w:val="ConsPlusNormal"/>
            </w:pPr>
            <w:r>
              <w:t>Вложения в нефинансовые активы</w:t>
            </w:r>
          </w:p>
        </w:tc>
        <w:tc>
          <w:tcPr>
            <w:tcW w:w="1418" w:type="dxa"/>
          </w:tcPr>
          <w:p w14:paraId="68F7E0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67EF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595B6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D135A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91230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CF9A8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C0F7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D5B0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1E63C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AF9C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02867F6" w14:textId="77777777" w:rsidTr="004A3015">
        <w:tc>
          <w:tcPr>
            <w:tcW w:w="2410" w:type="dxa"/>
          </w:tcPr>
          <w:p w14:paraId="17486DE2" w14:textId="77777777" w:rsidR="00E33E2B" w:rsidRDefault="00E33E2B" w:rsidP="004A3015">
            <w:pPr>
              <w:pStyle w:val="ConsPlusNormal"/>
            </w:pPr>
            <w:r>
              <w:t>Вложения в недвижимое имущество</w:t>
            </w:r>
          </w:p>
        </w:tc>
        <w:tc>
          <w:tcPr>
            <w:tcW w:w="1418" w:type="dxa"/>
          </w:tcPr>
          <w:p w14:paraId="50AC24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6FE8C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4F540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57FF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02812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E210B9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C634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CECB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25712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8040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5E3BE79" w14:textId="77777777" w:rsidTr="004A3015">
        <w:tc>
          <w:tcPr>
            <w:tcW w:w="2410" w:type="dxa"/>
          </w:tcPr>
          <w:p w14:paraId="19291087" w14:textId="77777777" w:rsidR="00E33E2B" w:rsidRDefault="00E33E2B" w:rsidP="004A3015">
            <w:pPr>
              <w:pStyle w:val="ConsPlusNormal"/>
            </w:pPr>
            <w:r>
              <w:t>Вложения в основные средства - недвижимое имущество</w:t>
            </w:r>
          </w:p>
        </w:tc>
        <w:tc>
          <w:tcPr>
            <w:tcW w:w="1418" w:type="dxa"/>
          </w:tcPr>
          <w:p w14:paraId="576BC6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BC27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41DD0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C98A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E4363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201913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12C904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A878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B282A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EF85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19BE88" w14:textId="77777777" w:rsidTr="004A3015">
        <w:tc>
          <w:tcPr>
            <w:tcW w:w="2410" w:type="dxa"/>
          </w:tcPr>
          <w:p w14:paraId="3D0F2E27" w14:textId="77777777" w:rsidR="00E33E2B" w:rsidRDefault="00E33E2B" w:rsidP="004A3015">
            <w:pPr>
              <w:pStyle w:val="ConsPlusNormal"/>
            </w:pPr>
            <w:r>
              <w:t>Увеличение вложений в основные средства - недвижимое имущество</w:t>
            </w:r>
          </w:p>
        </w:tc>
        <w:tc>
          <w:tcPr>
            <w:tcW w:w="1418" w:type="dxa"/>
          </w:tcPr>
          <w:p w14:paraId="0A6A74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FC51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C3868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0C34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55FED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B1E938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0DE9C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CE1AF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4ED148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394B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87268D" w14:textId="77777777" w:rsidTr="004A3015">
        <w:tc>
          <w:tcPr>
            <w:tcW w:w="2410" w:type="dxa"/>
          </w:tcPr>
          <w:p w14:paraId="49AF6390" w14:textId="77777777" w:rsidR="00E33E2B" w:rsidRDefault="00E33E2B" w:rsidP="004A3015">
            <w:pPr>
              <w:pStyle w:val="ConsPlusNormal"/>
            </w:pPr>
            <w:r>
              <w:t>Уменьшение вложений в основные средства - недвижимое имущество</w:t>
            </w:r>
          </w:p>
        </w:tc>
        <w:tc>
          <w:tcPr>
            <w:tcW w:w="1418" w:type="dxa"/>
          </w:tcPr>
          <w:p w14:paraId="688B64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979C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4DA09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A168B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EC2A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834A10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13178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579C16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AFC50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9AA3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4B0E291" w14:textId="77777777" w:rsidTr="004A3015">
        <w:tc>
          <w:tcPr>
            <w:tcW w:w="2410" w:type="dxa"/>
          </w:tcPr>
          <w:p w14:paraId="02DEDA4D" w14:textId="77777777" w:rsidR="00E33E2B" w:rsidRDefault="00E33E2B" w:rsidP="004A3015">
            <w:pPr>
              <w:pStyle w:val="ConsPlusNormal"/>
            </w:pPr>
            <w:r>
              <w:t>Вложения в непроизведенные активы - недвижимое имущество</w:t>
            </w:r>
          </w:p>
        </w:tc>
        <w:tc>
          <w:tcPr>
            <w:tcW w:w="1418" w:type="dxa"/>
          </w:tcPr>
          <w:p w14:paraId="3A695E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645D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5BCE8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0FDC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77D19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3B0E67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4868E8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1640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5BA69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6109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B0DB918" w14:textId="77777777" w:rsidTr="004A3015">
        <w:tc>
          <w:tcPr>
            <w:tcW w:w="2410" w:type="dxa"/>
          </w:tcPr>
          <w:p w14:paraId="30F0ADD7" w14:textId="77777777" w:rsidR="00E33E2B" w:rsidRDefault="00E33E2B" w:rsidP="004A3015">
            <w:pPr>
              <w:pStyle w:val="ConsPlusNormal"/>
            </w:pPr>
            <w:r>
              <w:t>Увеличение вложений в непроизведенные активы - недвижимое имущество</w:t>
            </w:r>
          </w:p>
        </w:tc>
        <w:tc>
          <w:tcPr>
            <w:tcW w:w="1418" w:type="dxa"/>
          </w:tcPr>
          <w:p w14:paraId="1C49F0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A74D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54F25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1E252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761B0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7F891C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FC25E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547E84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2A5D72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3B25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8CEB05C" w14:textId="77777777" w:rsidTr="004A3015">
        <w:tc>
          <w:tcPr>
            <w:tcW w:w="2410" w:type="dxa"/>
          </w:tcPr>
          <w:p w14:paraId="2882895D" w14:textId="77777777" w:rsidR="00E33E2B" w:rsidRDefault="00E33E2B" w:rsidP="004A3015">
            <w:pPr>
              <w:pStyle w:val="ConsPlusNormal"/>
            </w:pPr>
            <w:r>
              <w:t>Уменьшение вложений в непроизведенные активы - недвижимое имущество</w:t>
            </w:r>
          </w:p>
        </w:tc>
        <w:tc>
          <w:tcPr>
            <w:tcW w:w="1418" w:type="dxa"/>
          </w:tcPr>
          <w:p w14:paraId="32DC7E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F6FD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5CF7A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9699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94C51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85A170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332B50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5676B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F157A1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5FA92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AEA2079" w14:textId="77777777" w:rsidTr="004A3015">
        <w:tc>
          <w:tcPr>
            <w:tcW w:w="2410" w:type="dxa"/>
          </w:tcPr>
          <w:p w14:paraId="2C50B5CE" w14:textId="77777777" w:rsidR="00E33E2B" w:rsidRDefault="00E33E2B" w:rsidP="004A3015">
            <w:pPr>
              <w:pStyle w:val="ConsPlusNormal"/>
            </w:pPr>
            <w:r>
              <w:t>Вложения в особо ценное движимое имущество</w:t>
            </w:r>
          </w:p>
        </w:tc>
        <w:tc>
          <w:tcPr>
            <w:tcW w:w="1418" w:type="dxa"/>
          </w:tcPr>
          <w:p w14:paraId="2F5B67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9A53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71E1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E052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C9F9E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184E11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BB34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D324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02297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1035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CFD4B82" w14:textId="77777777" w:rsidTr="004A3015">
        <w:tc>
          <w:tcPr>
            <w:tcW w:w="2410" w:type="dxa"/>
          </w:tcPr>
          <w:p w14:paraId="62EC9E31" w14:textId="77777777" w:rsidR="00E33E2B" w:rsidRDefault="00E33E2B" w:rsidP="004A3015">
            <w:pPr>
              <w:pStyle w:val="ConsPlusNormal"/>
            </w:pPr>
            <w:r>
              <w:t>Вложения в основные средства - особо ценное движимое имущество</w:t>
            </w:r>
          </w:p>
        </w:tc>
        <w:tc>
          <w:tcPr>
            <w:tcW w:w="1418" w:type="dxa"/>
          </w:tcPr>
          <w:p w14:paraId="2A7DAE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A1B8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31AD1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9C980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425DD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7180F9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1A530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9F0A2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90B9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1F97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A564FA" w14:textId="77777777" w:rsidTr="004A3015">
        <w:tc>
          <w:tcPr>
            <w:tcW w:w="2410" w:type="dxa"/>
          </w:tcPr>
          <w:p w14:paraId="6C467378" w14:textId="77777777" w:rsidR="00E33E2B" w:rsidRDefault="00E33E2B" w:rsidP="004A3015">
            <w:pPr>
              <w:pStyle w:val="ConsPlusNormal"/>
            </w:pPr>
            <w:r>
              <w:t>Увеличение вложений в основные средства - особо ценное движимое имущество</w:t>
            </w:r>
          </w:p>
        </w:tc>
        <w:tc>
          <w:tcPr>
            <w:tcW w:w="1418" w:type="dxa"/>
          </w:tcPr>
          <w:p w14:paraId="65C8BA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986C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94FF9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1E7B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8624A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238A21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AEFF2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7F815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392B2D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E3BB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721C58D" w14:textId="77777777" w:rsidTr="004A3015">
        <w:tc>
          <w:tcPr>
            <w:tcW w:w="2410" w:type="dxa"/>
          </w:tcPr>
          <w:p w14:paraId="281F8A36" w14:textId="77777777" w:rsidR="00E33E2B" w:rsidRDefault="00E33E2B" w:rsidP="004A3015">
            <w:pPr>
              <w:pStyle w:val="ConsPlusNormal"/>
            </w:pPr>
            <w:r>
              <w:t>Уменьшение вложений в основные средства - особо ценное движимое имущество</w:t>
            </w:r>
          </w:p>
        </w:tc>
        <w:tc>
          <w:tcPr>
            <w:tcW w:w="1418" w:type="dxa"/>
          </w:tcPr>
          <w:p w14:paraId="5D0606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3C97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7FE35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B40C2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6F3FA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CE935F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9C8383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20AC7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D85CE1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4109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08BCD98" w14:textId="77777777" w:rsidTr="004A3015">
        <w:tc>
          <w:tcPr>
            <w:tcW w:w="2410" w:type="dxa"/>
          </w:tcPr>
          <w:p w14:paraId="15A4A88A" w14:textId="77777777" w:rsidR="00E33E2B" w:rsidRDefault="00E33E2B" w:rsidP="004A3015">
            <w:pPr>
              <w:pStyle w:val="ConsPlusNormal"/>
            </w:pPr>
            <w:r>
              <w:t>Вложения в нематериальные активы - особо ценное движимое имущество</w:t>
            </w:r>
          </w:p>
        </w:tc>
        <w:tc>
          <w:tcPr>
            <w:tcW w:w="1418" w:type="dxa"/>
          </w:tcPr>
          <w:p w14:paraId="68E262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E383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4784F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C4C7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38B04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1CEF08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ED499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2C55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BDA27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185B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A1CA6CF" w14:textId="77777777" w:rsidTr="004A3015">
        <w:tc>
          <w:tcPr>
            <w:tcW w:w="2410" w:type="dxa"/>
          </w:tcPr>
          <w:p w14:paraId="7E5B1E07" w14:textId="77777777" w:rsidR="00E33E2B" w:rsidRDefault="00E33E2B" w:rsidP="004A3015">
            <w:pPr>
              <w:pStyle w:val="ConsPlusNormal"/>
            </w:pPr>
            <w:r>
              <w:lastRenderedPageBreak/>
              <w:t>Увеличение вложений в нематериальные активы - особо ценное движимое имущество</w:t>
            </w:r>
          </w:p>
        </w:tc>
        <w:tc>
          <w:tcPr>
            <w:tcW w:w="1418" w:type="dxa"/>
          </w:tcPr>
          <w:p w14:paraId="089BDC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5E01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7CF08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239E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80432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79C634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599017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9DA234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3088F81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A38B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A32089B" w14:textId="77777777" w:rsidTr="004A3015">
        <w:tc>
          <w:tcPr>
            <w:tcW w:w="2410" w:type="dxa"/>
          </w:tcPr>
          <w:p w14:paraId="483833C8" w14:textId="77777777" w:rsidR="00E33E2B" w:rsidRDefault="00E33E2B" w:rsidP="004A3015">
            <w:pPr>
              <w:pStyle w:val="ConsPlusNormal"/>
            </w:pPr>
            <w:r>
              <w:t>Уменьшение вложений в нематериальные активы - особо ценное движимое имущество</w:t>
            </w:r>
          </w:p>
        </w:tc>
        <w:tc>
          <w:tcPr>
            <w:tcW w:w="1418" w:type="dxa"/>
          </w:tcPr>
          <w:p w14:paraId="2F275E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6785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881F0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1BD1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3084D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1651C2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F4C04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82518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87E30D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24C8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543E6E" w14:textId="77777777" w:rsidTr="004A3015">
        <w:tc>
          <w:tcPr>
            <w:tcW w:w="2410" w:type="dxa"/>
          </w:tcPr>
          <w:p w14:paraId="5C80F1A8" w14:textId="77777777" w:rsidR="00E33E2B" w:rsidRDefault="00E33E2B" w:rsidP="004A3015">
            <w:pPr>
              <w:pStyle w:val="ConsPlusNormal"/>
            </w:pPr>
            <w:r>
              <w:t xml:space="preserve">Вложения в материальные запасы - особо ценное движимое имущество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9C3A1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1AAC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45FBF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DFAC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D8B54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9AF725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AC2054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051BC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ABE30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5E1B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AC69CC5" w14:textId="77777777" w:rsidTr="004A3015">
        <w:tc>
          <w:tcPr>
            <w:tcW w:w="2410" w:type="dxa"/>
          </w:tcPr>
          <w:p w14:paraId="50EBB0A4" w14:textId="77777777" w:rsidR="00E33E2B" w:rsidRDefault="00E33E2B" w:rsidP="004A3015">
            <w:pPr>
              <w:pStyle w:val="ConsPlusNormal"/>
            </w:pPr>
            <w:r>
              <w:t>Увеличение вложений в материальные запасы - особо ценное движимое имущество</w:t>
            </w:r>
          </w:p>
        </w:tc>
        <w:tc>
          <w:tcPr>
            <w:tcW w:w="1418" w:type="dxa"/>
          </w:tcPr>
          <w:p w14:paraId="7CE463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CF38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C339E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9087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A6DD9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78F068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F93C0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880EF7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56EE1D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9DC12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A7ABAA9" w14:textId="77777777" w:rsidTr="004A3015">
        <w:tc>
          <w:tcPr>
            <w:tcW w:w="2410" w:type="dxa"/>
          </w:tcPr>
          <w:p w14:paraId="20790470" w14:textId="77777777" w:rsidR="00E33E2B" w:rsidRDefault="00E33E2B" w:rsidP="004A3015">
            <w:pPr>
              <w:pStyle w:val="ConsPlusNormal"/>
            </w:pPr>
            <w:r>
              <w:t>Уменьшение вложений в материальные запасы - особо ценное движимое имущество</w:t>
            </w:r>
          </w:p>
        </w:tc>
        <w:tc>
          <w:tcPr>
            <w:tcW w:w="1418" w:type="dxa"/>
          </w:tcPr>
          <w:p w14:paraId="5DAC12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D4DD1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7291C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4F39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5595F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767D70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B1631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13335A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49D5E6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43B1A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6CDE5E" w14:textId="77777777" w:rsidTr="004A3015">
        <w:tc>
          <w:tcPr>
            <w:tcW w:w="2410" w:type="dxa"/>
          </w:tcPr>
          <w:p w14:paraId="7157A335" w14:textId="77777777" w:rsidR="00E33E2B" w:rsidRDefault="00E33E2B" w:rsidP="004A3015">
            <w:pPr>
              <w:pStyle w:val="ConsPlusNormal"/>
            </w:pPr>
            <w:r>
              <w:t>Вложения в иное движимое имущество</w:t>
            </w:r>
          </w:p>
        </w:tc>
        <w:tc>
          <w:tcPr>
            <w:tcW w:w="1418" w:type="dxa"/>
          </w:tcPr>
          <w:p w14:paraId="4A1D22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CE4B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41ABF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D6DEE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6A508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2A0BB5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3FC0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B8F0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CF99B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C2A6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D3A7151" w14:textId="77777777" w:rsidTr="004A3015">
        <w:tc>
          <w:tcPr>
            <w:tcW w:w="2410" w:type="dxa"/>
          </w:tcPr>
          <w:p w14:paraId="179B7878" w14:textId="77777777" w:rsidR="00E33E2B" w:rsidRDefault="00E33E2B" w:rsidP="004A3015">
            <w:pPr>
              <w:pStyle w:val="ConsPlusNormal"/>
            </w:pPr>
            <w:r>
              <w:t>Вложения в основные средства - иное движимое имущество</w:t>
            </w:r>
          </w:p>
        </w:tc>
        <w:tc>
          <w:tcPr>
            <w:tcW w:w="1418" w:type="dxa"/>
          </w:tcPr>
          <w:p w14:paraId="42694F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1D20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7861A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4715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1EA31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E63811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5C6A7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6CE4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A80D5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90CD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4B8CBDC" w14:textId="77777777" w:rsidTr="004A3015">
        <w:tc>
          <w:tcPr>
            <w:tcW w:w="2410" w:type="dxa"/>
          </w:tcPr>
          <w:p w14:paraId="761A228A" w14:textId="77777777" w:rsidR="00E33E2B" w:rsidRDefault="00E33E2B" w:rsidP="004A3015">
            <w:pPr>
              <w:pStyle w:val="ConsPlusNormal"/>
            </w:pPr>
            <w:r>
              <w:t>Увеличение вложений в основные средства - иное движимое имущество</w:t>
            </w:r>
          </w:p>
        </w:tc>
        <w:tc>
          <w:tcPr>
            <w:tcW w:w="1418" w:type="dxa"/>
          </w:tcPr>
          <w:p w14:paraId="63ABFA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B7B4C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9F5A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55B59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933B3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753953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C8FDF2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66FDCE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C7AD45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3238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D9DD98D" w14:textId="77777777" w:rsidTr="004A3015">
        <w:tc>
          <w:tcPr>
            <w:tcW w:w="2410" w:type="dxa"/>
          </w:tcPr>
          <w:p w14:paraId="70719F25" w14:textId="77777777" w:rsidR="00E33E2B" w:rsidRDefault="00E33E2B" w:rsidP="004A3015">
            <w:pPr>
              <w:pStyle w:val="ConsPlusNormal"/>
            </w:pPr>
            <w:r>
              <w:t>Уменьшение вложений в основные средства - иное движимое имущество</w:t>
            </w:r>
          </w:p>
        </w:tc>
        <w:tc>
          <w:tcPr>
            <w:tcW w:w="1418" w:type="dxa"/>
          </w:tcPr>
          <w:p w14:paraId="51F341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2E77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BBD81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5E33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FD42E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0FBA70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428F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78CC1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2394B2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B0583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56FD6F0" w14:textId="77777777" w:rsidTr="004A3015">
        <w:tc>
          <w:tcPr>
            <w:tcW w:w="2410" w:type="dxa"/>
          </w:tcPr>
          <w:p w14:paraId="0BAFCD71" w14:textId="77777777" w:rsidR="00E33E2B" w:rsidRDefault="00E33E2B" w:rsidP="004A3015">
            <w:pPr>
              <w:pStyle w:val="ConsPlusNormal"/>
            </w:pPr>
            <w:r>
              <w:t>Вложения в нематериальные активы - иное движимое имущество</w:t>
            </w:r>
          </w:p>
        </w:tc>
        <w:tc>
          <w:tcPr>
            <w:tcW w:w="1418" w:type="dxa"/>
          </w:tcPr>
          <w:p w14:paraId="72692C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CA3F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E9D4F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9BE9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5D01E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41DB4C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AE392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D339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24CF8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DEBF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62C6BCB" w14:textId="77777777" w:rsidTr="004A3015">
        <w:tc>
          <w:tcPr>
            <w:tcW w:w="2410" w:type="dxa"/>
          </w:tcPr>
          <w:p w14:paraId="4E957E04" w14:textId="77777777" w:rsidR="00E33E2B" w:rsidRDefault="00E33E2B" w:rsidP="004A3015">
            <w:pPr>
              <w:pStyle w:val="ConsPlusNormal"/>
            </w:pPr>
            <w:r>
              <w:t>Увеличение вложений в нематериальные активы - иное движимое имущество</w:t>
            </w:r>
          </w:p>
        </w:tc>
        <w:tc>
          <w:tcPr>
            <w:tcW w:w="1418" w:type="dxa"/>
          </w:tcPr>
          <w:p w14:paraId="58104E9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A31F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F060B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BAEB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EF2E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BE0585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AAF88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0DEA0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0AD6E55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29A8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DE0C137" w14:textId="77777777" w:rsidTr="004A3015">
        <w:tc>
          <w:tcPr>
            <w:tcW w:w="2410" w:type="dxa"/>
          </w:tcPr>
          <w:p w14:paraId="5130488D" w14:textId="77777777" w:rsidR="00E33E2B" w:rsidRDefault="00E33E2B" w:rsidP="004A3015">
            <w:pPr>
              <w:pStyle w:val="ConsPlusNormal"/>
            </w:pPr>
            <w:r>
              <w:t>Уменьшение вложений в нематериальные активы - иное движимое имущество</w:t>
            </w:r>
          </w:p>
        </w:tc>
        <w:tc>
          <w:tcPr>
            <w:tcW w:w="1418" w:type="dxa"/>
          </w:tcPr>
          <w:p w14:paraId="445C22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D9490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6B83D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2AE58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7D6EF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816C50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C91B2C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8535B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D6AA63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7671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CBDA086" w14:textId="77777777" w:rsidTr="004A3015">
        <w:tc>
          <w:tcPr>
            <w:tcW w:w="2410" w:type="dxa"/>
          </w:tcPr>
          <w:p w14:paraId="026103BF" w14:textId="77777777" w:rsidR="00E33E2B" w:rsidRDefault="00E33E2B" w:rsidP="004A3015">
            <w:pPr>
              <w:pStyle w:val="ConsPlusNormal"/>
            </w:pPr>
            <w:r>
              <w:t xml:space="preserve">Вложения в непроизведенные активы - иное </w:t>
            </w:r>
            <w:r>
              <w:lastRenderedPageBreak/>
              <w:t>движимое имущество</w:t>
            </w:r>
          </w:p>
        </w:tc>
        <w:tc>
          <w:tcPr>
            <w:tcW w:w="1418" w:type="dxa"/>
          </w:tcPr>
          <w:p w14:paraId="5ED962AB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4AB21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2C35E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1C59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ABE02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5C259F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C02E60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63F46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492B3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057D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1B3FA09" w14:textId="77777777" w:rsidTr="004A3015">
        <w:tc>
          <w:tcPr>
            <w:tcW w:w="2410" w:type="dxa"/>
          </w:tcPr>
          <w:p w14:paraId="11C43F4D" w14:textId="77777777" w:rsidR="00E33E2B" w:rsidRDefault="00E33E2B" w:rsidP="004A3015">
            <w:pPr>
              <w:pStyle w:val="ConsPlusNormal"/>
            </w:pPr>
            <w:r>
              <w:t>Увеличение вложений в непроизведенные активы - иное движимое имущество</w:t>
            </w:r>
          </w:p>
        </w:tc>
        <w:tc>
          <w:tcPr>
            <w:tcW w:w="1418" w:type="dxa"/>
          </w:tcPr>
          <w:p w14:paraId="30BD21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CC2A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9533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F7F9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3AE4F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96EADA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09867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77403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7E678E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B945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37DFFE" w14:textId="77777777" w:rsidTr="004A3015">
        <w:tc>
          <w:tcPr>
            <w:tcW w:w="2410" w:type="dxa"/>
          </w:tcPr>
          <w:p w14:paraId="608BF79F" w14:textId="77777777" w:rsidR="00E33E2B" w:rsidRDefault="00E33E2B" w:rsidP="004A3015">
            <w:pPr>
              <w:pStyle w:val="ConsPlusNormal"/>
            </w:pPr>
            <w:r>
              <w:t>Уменьшение вложений в непроизведенные активы - иное движимое имущество</w:t>
            </w:r>
          </w:p>
        </w:tc>
        <w:tc>
          <w:tcPr>
            <w:tcW w:w="1418" w:type="dxa"/>
          </w:tcPr>
          <w:p w14:paraId="74A76C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5EBC7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52D0B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1E30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249EA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DE77C7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9E5DC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80B43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68EBE2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D20E6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24FBFC5" w14:textId="77777777" w:rsidTr="004A3015">
        <w:tc>
          <w:tcPr>
            <w:tcW w:w="2410" w:type="dxa"/>
          </w:tcPr>
          <w:p w14:paraId="1498FA27" w14:textId="77777777" w:rsidR="00E33E2B" w:rsidRDefault="00E33E2B" w:rsidP="004A3015">
            <w:pPr>
              <w:pStyle w:val="ConsPlusNormal"/>
            </w:pPr>
            <w:r>
              <w:t xml:space="preserve">Вложения в материальные запасы - иное движимое имущество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4BC16C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741A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2E087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06F0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483E9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3955AF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CF1C7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B846C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23DB8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DFA1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D09AC6A" w14:textId="77777777" w:rsidTr="004A3015">
        <w:tc>
          <w:tcPr>
            <w:tcW w:w="2410" w:type="dxa"/>
          </w:tcPr>
          <w:p w14:paraId="387CB12C" w14:textId="77777777" w:rsidR="00E33E2B" w:rsidRDefault="00E33E2B" w:rsidP="004A3015">
            <w:pPr>
              <w:pStyle w:val="ConsPlusNormal"/>
            </w:pPr>
            <w:r>
              <w:t>Увеличение вложений в материальные запасы - иное движимое имущество</w:t>
            </w:r>
          </w:p>
        </w:tc>
        <w:tc>
          <w:tcPr>
            <w:tcW w:w="1418" w:type="dxa"/>
          </w:tcPr>
          <w:p w14:paraId="22A5BF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A4D5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A6390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E55E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7032C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959E0E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14DB9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33A525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F754C1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1F5C8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E1789C" w14:textId="77777777" w:rsidTr="004A3015">
        <w:tc>
          <w:tcPr>
            <w:tcW w:w="2410" w:type="dxa"/>
          </w:tcPr>
          <w:p w14:paraId="07282FBC" w14:textId="77777777" w:rsidR="00E33E2B" w:rsidRDefault="00E33E2B" w:rsidP="004A3015">
            <w:pPr>
              <w:pStyle w:val="ConsPlusNormal"/>
            </w:pPr>
            <w:r>
              <w:t>Уменьшение вложений в материальные запасы - иное движимое имущество</w:t>
            </w:r>
          </w:p>
        </w:tc>
        <w:tc>
          <w:tcPr>
            <w:tcW w:w="1418" w:type="dxa"/>
          </w:tcPr>
          <w:p w14:paraId="2BBC05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3A66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7FD27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B98D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69B37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715C37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8F804F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DE3710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974696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1FC1C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33C9A1" w14:textId="77777777" w:rsidTr="004A3015">
        <w:tc>
          <w:tcPr>
            <w:tcW w:w="2410" w:type="dxa"/>
          </w:tcPr>
          <w:p w14:paraId="37DCFBDF" w14:textId="77777777" w:rsidR="00E33E2B" w:rsidRDefault="00E33E2B" w:rsidP="004A3015">
            <w:pPr>
              <w:pStyle w:val="ConsPlusNormal"/>
            </w:pPr>
            <w:r>
              <w:t>Вложения в объекты финансовой аренды</w:t>
            </w:r>
          </w:p>
        </w:tc>
        <w:tc>
          <w:tcPr>
            <w:tcW w:w="1418" w:type="dxa"/>
          </w:tcPr>
          <w:p w14:paraId="33B775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34C0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C009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4B94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8E280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AA19F3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5657C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73DE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52092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AA1D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ACBD12D" w14:textId="77777777" w:rsidTr="004A3015">
        <w:tc>
          <w:tcPr>
            <w:tcW w:w="2410" w:type="dxa"/>
          </w:tcPr>
          <w:p w14:paraId="37CADC1D" w14:textId="77777777" w:rsidR="00E33E2B" w:rsidRDefault="00E33E2B" w:rsidP="004A3015">
            <w:pPr>
              <w:pStyle w:val="ConsPlusNormal"/>
            </w:pPr>
            <w:r>
              <w:t>Вложения в основные средства - объекты финансовой аренды</w:t>
            </w:r>
          </w:p>
        </w:tc>
        <w:tc>
          <w:tcPr>
            <w:tcW w:w="1418" w:type="dxa"/>
          </w:tcPr>
          <w:p w14:paraId="7C6B07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11DA1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BE990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0106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6B99A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FF1BF0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83B68C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3096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4FE39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ED04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74CA737" w14:textId="77777777" w:rsidTr="004A3015">
        <w:tc>
          <w:tcPr>
            <w:tcW w:w="2410" w:type="dxa"/>
          </w:tcPr>
          <w:p w14:paraId="482469D6" w14:textId="77777777" w:rsidR="00E33E2B" w:rsidRDefault="00E33E2B" w:rsidP="004A3015">
            <w:pPr>
              <w:pStyle w:val="ConsPlusNormal"/>
            </w:pPr>
            <w:r>
              <w:t>Увеличение вложений в основные средства - объекты финансовой аренды</w:t>
            </w:r>
          </w:p>
        </w:tc>
        <w:tc>
          <w:tcPr>
            <w:tcW w:w="1418" w:type="dxa"/>
          </w:tcPr>
          <w:p w14:paraId="37FD23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54095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B2FB8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6849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CD1D9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8F5118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CAF747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14BB9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06CB9E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62512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32FAFF7" w14:textId="77777777" w:rsidTr="004A3015">
        <w:tc>
          <w:tcPr>
            <w:tcW w:w="2410" w:type="dxa"/>
          </w:tcPr>
          <w:p w14:paraId="42B7B88E" w14:textId="77777777" w:rsidR="00E33E2B" w:rsidRDefault="00E33E2B" w:rsidP="004A3015">
            <w:pPr>
              <w:pStyle w:val="ConsPlusNormal"/>
            </w:pPr>
            <w:r>
              <w:t>Уменьшение вложений в основные средства - объекты финансовой аренды</w:t>
            </w:r>
          </w:p>
        </w:tc>
        <w:tc>
          <w:tcPr>
            <w:tcW w:w="1418" w:type="dxa"/>
          </w:tcPr>
          <w:p w14:paraId="1D2FF5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F0E2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372DE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E998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8FBB3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F0ED9A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7C14C0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D8EEA1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EB7084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C5BE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88D89BC" w14:textId="77777777" w:rsidTr="004A3015">
        <w:tc>
          <w:tcPr>
            <w:tcW w:w="2410" w:type="dxa"/>
          </w:tcPr>
          <w:p w14:paraId="577E391F" w14:textId="77777777" w:rsidR="00E33E2B" w:rsidRDefault="00E33E2B" w:rsidP="004A3015">
            <w:pPr>
              <w:pStyle w:val="ConsPlusNormal"/>
            </w:pPr>
            <w:r>
              <w:t>Вложения в имущество концедента</w:t>
            </w:r>
          </w:p>
        </w:tc>
        <w:tc>
          <w:tcPr>
            <w:tcW w:w="1418" w:type="dxa"/>
          </w:tcPr>
          <w:p w14:paraId="206242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9AB9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C820B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9B63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3F0B9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FACC43F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1F192D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99D4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77D39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1812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2F5B38A" w14:textId="77777777" w:rsidTr="004A3015">
        <w:tc>
          <w:tcPr>
            <w:tcW w:w="2410" w:type="dxa"/>
          </w:tcPr>
          <w:p w14:paraId="68E9E68F" w14:textId="77777777" w:rsidR="00E33E2B" w:rsidRDefault="00E33E2B" w:rsidP="004A3015">
            <w:pPr>
              <w:pStyle w:val="ConsPlusNormal"/>
            </w:pPr>
            <w:r>
              <w:t>Вложение в основные средства в концессии</w:t>
            </w:r>
          </w:p>
        </w:tc>
        <w:tc>
          <w:tcPr>
            <w:tcW w:w="1418" w:type="dxa"/>
          </w:tcPr>
          <w:p w14:paraId="703EE0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72926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AB9F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0E74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99378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CF44A1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2CB9E4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8444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53F88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66E1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C1BEE9" w14:textId="77777777" w:rsidTr="004A3015">
        <w:tc>
          <w:tcPr>
            <w:tcW w:w="2410" w:type="dxa"/>
          </w:tcPr>
          <w:p w14:paraId="26F56D55" w14:textId="77777777" w:rsidR="00E33E2B" w:rsidRDefault="00E33E2B" w:rsidP="004A3015">
            <w:pPr>
              <w:pStyle w:val="ConsPlusNormal"/>
            </w:pPr>
            <w:r>
              <w:t>Увеличение вложений в основные средства в концессии</w:t>
            </w:r>
          </w:p>
        </w:tc>
        <w:tc>
          <w:tcPr>
            <w:tcW w:w="1418" w:type="dxa"/>
          </w:tcPr>
          <w:p w14:paraId="307012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7701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805BB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4B76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1702C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4D28F7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CD7B0A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A02B3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0A6BA3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41C2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151ABF5" w14:textId="77777777" w:rsidTr="004A3015">
        <w:tc>
          <w:tcPr>
            <w:tcW w:w="2410" w:type="dxa"/>
          </w:tcPr>
          <w:p w14:paraId="63C5D6B2" w14:textId="77777777" w:rsidR="00E33E2B" w:rsidRDefault="00E33E2B" w:rsidP="004A3015">
            <w:pPr>
              <w:pStyle w:val="ConsPlusNormal"/>
            </w:pPr>
            <w:r>
              <w:t>Уменьшение вложений в основные средства в концессии</w:t>
            </w:r>
          </w:p>
        </w:tc>
        <w:tc>
          <w:tcPr>
            <w:tcW w:w="1418" w:type="dxa"/>
          </w:tcPr>
          <w:p w14:paraId="37CA53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F780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06211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F2FA3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90138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F4AE78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7A1280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8A0D8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735E4A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9201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7246F5" w14:textId="77777777" w:rsidTr="004A3015">
        <w:tc>
          <w:tcPr>
            <w:tcW w:w="2410" w:type="dxa"/>
          </w:tcPr>
          <w:p w14:paraId="353E788C" w14:textId="77777777" w:rsidR="00E33E2B" w:rsidRDefault="00E33E2B" w:rsidP="004A3015">
            <w:pPr>
              <w:pStyle w:val="ConsPlusNormal"/>
            </w:pPr>
            <w:r>
              <w:t>Вложения в непроизведенные активы в концессии</w:t>
            </w:r>
          </w:p>
        </w:tc>
        <w:tc>
          <w:tcPr>
            <w:tcW w:w="1418" w:type="dxa"/>
          </w:tcPr>
          <w:p w14:paraId="38A362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09DD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89715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CED6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F58AD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EDBE18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467AAD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1200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59CB0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23AB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703F6C" w14:textId="77777777" w:rsidTr="004A3015">
        <w:tc>
          <w:tcPr>
            <w:tcW w:w="2410" w:type="dxa"/>
          </w:tcPr>
          <w:p w14:paraId="011910FB" w14:textId="77777777" w:rsidR="00E33E2B" w:rsidRDefault="00E33E2B" w:rsidP="004A3015">
            <w:pPr>
              <w:pStyle w:val="ConsPlusNormal"/>
            </w:pPr>
            <w:r>
              <w:lastRenderedPageBreak/>
              <w:t>Увеличение вложений в непроизведенные активы в концессии</w:t>
            </w:r>
          </w:p>
        </w:tc>
        <w:tc>
          <w:tcPr>
            <w:tcW w:w="1418" w:type="dxa"/>
          </w:tcPr>
          <w:p w14:paraId="39AD16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5515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353C3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54F8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D7E2F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72B42A6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1A8AC2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E02EF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9760CA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CF22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E5B49A" w14:textId="77777777" w:rsidTr="004A3015">
        <w:tc>
          <w:tcPr>
            <w:tcW w:w="2410" w:type="dxa"/>
          </w:tcPr>
          <w:p w14:paraId="2E3DF045" w14:textId="77777777" w:rsidR="00E33E2B" w:rsidRDefault="00E33E2B" w:rsidP="004A3015">
            <w:pPr>
              <w:pStyle w:val="ConsPlusNormal"/>
            </w:pPr>
            <w:r>
              <w:t>Уменьшение вложений в непроизведенные активы в концессии</w:t>
            </w:r>
          </w:p>
        </w:tc>
        <w:tc>
          <w:tcPr>
            <w:tcW w:w="1418" w:type="dxa"/>
          </w:tcPr>
          <w:p w14:paraId="19375F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5118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2C3B5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ECCB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56195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6178EC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0CC3BA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619890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CAB9C9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EA2A0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C1DCCED" w14:textId="77777777" w:rsidTr="004A3015">
        <w:tc>
          <w:tcPr>
            <w:tcW w:w="2410" w:type="dxa"/>
          </w:tcPr>
          <w:p w14:paraId="5A4E7526" w14:textId="77777777" w:rsidR="00E33E2B" w:rsidRDefault="00E33E2B" w:rsidP="004A3015">
            <w:pPr>
              <w:pStyle w:val="ConsPlusNormal"/>
            </w:pPr>
            <w:r>
              <w:t>Нефинансовые активы в пути</w:t>
            </w:r>
          </w:p>
        </w:tc>
        <w:tc>
          <w:tcPr>
            <w:tcW w:w="1418" w:type="dxa"/>
          </w:tcPr>
          <w:p w14:paraId="0EF120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8144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3F26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A659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B77B4C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0001E0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157D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8629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7EC8F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5850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277E7D9" w14:textId="77777777" w:rsidTr="004A3015">
        <w:tc>
          <w:tcPr>
            <w:tcW w:w="2410" w:type="dxa"/>
          </w:tcPr>
          <w:p w14:paraId="1E4BACBE" w14:textId="77777777" w:rsidR="00E33E2B" w:rsidRDefault="00E33E2B" w:rsidP="004A3015">
            <w:pPr>
              <w:pStyle w:val="ConsPlusNormal"/>
            </w:pPr>
            <w:r>
              <w:t>Недвижимое имущество учреждения в пути</w:t>
            </w:r>
          </w:p>
        </w:tc>
        <w:tc>
          <w:tcPr>
            <w:tcW w:w="1418" w:type="dxa"/>
          </w:tcPr>
          <w:p w14:paraId="582EA6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ACCC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1CF0A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4920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5E222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F501C5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5B03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A7E8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18782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98E4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B71E097" w14:textId="77777777" w:rsidTr="004A3015">
        <w:tc>
          <w:tcPr>
            <w:tcW w:w="2410" w:type="dxa"/>
          </w:tcPr>
          <w:p w14:paraId="0D064FD2" w14:textId="77777777" w:rsidR="00E33E2B" w:rsidRDefault="00E33E2B" w:rsidP="004A3015">
            <w:pPr>
              <w:pStyle w:val="ConsPlusNormal"/>
            </w:pPr>
            <w:r>
              <w:t>Основные средства - недвижимое имущество учреждения в пути</w:t>
            </w:r>
          </w:p>
        </w:tc>
        <w:tc>
          <w:tcPr>
            <w:tcW w:w="1418" w:type="dxa"/>
          </w:tcPr>
          <w:p w14:paraId="4630D2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0A4B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10BC9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51FA4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F1E79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504D86B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35B04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BB8B4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80056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0499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116D004" w14:textId="77777777" w:rsidTr="004A3015">
        <w:tc>
          <w:tcPr>
            <w:tcW w:w="2410" w:type="dxa"/>
          </w:tcPr>
          <w:p w14:paraId="5AC20DF2" w14:textId="77777777" w:rsidR="00E33E2B" w:rsidRDefault="00E33E2B" w:rsidP="004A3015">
            <w:pPr>
              <w:pStyle w:val="ConsPlusNormal"/>
            </w:pPr>
            <w: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1418" w:type="dxa"/>
          </w:tcPr>
          <w:p w14:paraId="619DD7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7279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B445A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E138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489F0B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30A1A1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59723C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44006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5CF4B7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8F50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0307750" w14:textId="77777777" w:rsidTr="004A3015">
        <w:tc>
          <w:tcPr>
            <w:tcW w:w="2410" w:type="dxa"/>
          </w:tcPr>
          <w:p w14:paraId="13371B1F" w14:textId="77777777" w:rsidR="00E33E2B" w:rsidRDefault="00E33E2B" w:rsidP="004A3015">
            <w:pPr>
              <w:pStyle w:val="ConsPlusNormal"/>
            </w:pPr>
            <w: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1418" w:type="dxa"/>
          </w:tcPr>
          <w:p w14:paraId="44183C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E3EA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B5EE6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8903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59E90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534C885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A17DF5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E066C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BD4778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FB35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638741" w14:textId="77777777" w:rsidTr="004A3015">
        <w:tc>
          <w:tcPr>
            <w:tcW w:w="2410" w:type="dxa"/>
          </w:tcPr>
          <w:p w14:paraId="3E5E2E99" w14:textId="77777777" w:rsidR="00E33E2B" w:rsidRDefault="00E33E2B" w:rsidP="004A3015">
            <w:pPr>
              <w:pStyle w:val="ConsPlusNormal"/>
            </w:pPr>
            <w:r>
              <w:t>Особо ценное движимое имущество учреждения в пути</w:t>
            </w:r>
          </w:p>
        </w:tc>
        <w:tc>
          <w:tcPr>
            <w:tcW w:w="1418" w:type="dxa"/>
          </w:tcPr>
          <w:p w14:paraId="3E2E8B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9992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910AC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5713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984507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69CF2F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21A3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99BB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3B224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3110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56D5EF" w14:textId="77777777" w:rsidTr="004A3015">
        <w:tc>
          <w:tcPr>
            <w:tcW w:w="2410" w:type="dxa"/>
          </w:tcPr>
          <w:p w14:paraId="4A4887B4" w14:textId="77777777" w:rsidR="00E33E2B" w:rsidRDefault="00E33E2B" w:rsidP="004A3015">
            <w:pPr>
              <w:pStyle w:val="ConsPlusNormal"/>
            </w:pPr>
            <w:r>
              <w:t>Основные средства - особо ценное движимое имущество учреждения в пути</w:t>
            </w:r>
          </w:p>
        </w:tc>
        <w:tc>
          <w:tcPr>
            <w:tcW w:w="1418" w:type="dxa"/>
          </w:tcPr>
          <w:p w14:paraId="5B8ADB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92612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B32F7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3144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271CAA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183985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077779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3330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0E8A4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FBB4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99A2176" w14:textId="77777777" w:rsidTr="004A3015">
        <w:tc>
          <w:tcPr>
            <w:tcW w:w="2410" w:type="dxa"/>
          </w:tcPr>
          <w:p w14:paraId="3459D7AA" w14:textId="77777777" w:rsidR="00E33E2B" w:rsidRDefault="00E33E2B" w:rsidP="004A3015">
            <w:pPr>
              <w:pStyle w:val="ConsPlusNormal"/>
            </w:pPr>
            <w: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1418" w:type="dxa"/>
          </w:tcPr>
          <w:p w14:paraId="75B364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E1727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48D94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AC440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E5821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0BC1AB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5AF74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BCDACE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C6FA7C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8594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CFB9099" w14:textId="77777777" w:rsidTr="004A3015">
        <w:tc>
          <w:tcPr>
            <w:tcW w:w="2410" w:type="dxa"/>
          </w:tcPr>
          <w:p w14:paraId="490265A3" w14:textId="77777777" w:rsidR="00E33E2B" w:rsidRDefault="00E33E2B" w:rsidP="004A3015">
            <w:pPr>
              <w:pStyle w:val="ConsPlusNormal"/>
            </w:pPr>
            <w: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1418" w:type="dxa"/>
          </w:tcPr>
          <w:p w14:paraId="7C01F9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D81F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48296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6A18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3A1761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79F9EE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A00CB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4157C0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7453DA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5A9B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570F1F9" w14:textId="77777777" w:rsidTr="004A3015">
        <w:tc>
          <w:tcPr>
            <w:tcW w:w="2410" w:type="dxa"/>
          </w:tcPr>
          <w:p w14:paraId="69E72AFA" w14:textId="77777777" w:rsidR="00E33E2B" w:rsidRDefault="00E33E2B" w:rsidP="004A3015">
            <w:pPr>
              <w:pStyle w:val="ConsPlusNormal"/>
            </w:pPr>
            <w:r>
              <w:t xml:space="preserve">Материальные запасы - особо ценное движимое имущество учреждения в пути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64689A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EEA2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CED5A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5E675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2A2A92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DAFFA1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1ABA3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65E8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79B3C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6792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B959AC9" w14:textId="77777777" w:rsidTr="004A3015">
        <w:tc>
          <w:tcPr>
            <w:tcW w:w="2410" w:type="dxa"/>
          </w:tcPr>
          <w:p w14:paraId="58FF9BDF" w14:textId="77777777" w:rsidR="00E33E2B" w:rsidRDefault="00E33E2B" w:rsidP="004A3015">
            <w:pPr>
              <w:pStyle w:val="ConsPlusNormal"/>
            </w:pPr>
            <w:r>
              <w:t xml:space="preserve">Увеличение стоимости материальных запасов - особо ценного </w:t>
            </w:r>
            <w:r>
              <w:lastRenderedPageBreak/>
              <w:t>движимого имущества учреждения в пути</w:t>
            </w:r>
          </w:p>
        </w:tc>
        <w:tc>
          <w:tcPr>
            <w:tcW w:w="1418" w:type="dxa"/>
          </w:tcPr>
          <w:p w14:paraId="610B9F9D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15F72F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E885D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1649E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28CE9B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48AF62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1170D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223812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71EE88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7CC16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F8B5D9F" w14:textId="77777777" w:rsidTr="004A3015">
        <w:tc>
          <w:tcPr>
            <w:tcW w:w="2410" w:type="dxa"/>
          </w:tcPr>
          <w:p w14:paraId="155FF8F3" w14:textId="77777777" w:rsidR="00E33E2B" w:rsidRDefault="00E33E2B" w:rsidP="004A3015">
            <w:pPr>
              <w:pStyle w:val="ConsPlusNormal"/>
            </w:pPr>
            <w:r>
              <w:t>Уменьшение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1418" w:type="dxa"/>
          </w:tcPr>
          <w:p w14:paraId="1DDE33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6223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E7980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BFB9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43152A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88FB4B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149CC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DCE94D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931F32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C48CA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38558C6" w14:textId="77777777" w:rsidTr="004A3015">
        <w:tc>
          <w:tcPr>
            <w:tcW w:w="2410" w:type="dxa"/>
          </w:tcPr>
          <w:p w14:paraId="709346F2" w14:textId="77777777" w:rsidR="00E33E2B" w:rsidRDefault="00E33E2B" w:rsidP="004A3015">
            <w:pPr>
              <w:pStyle w:val="ConsPlusNormal"/>
            </w:pPr>
            <w:r>
              <w:t>Иное движимое имущество учреждения в пути</w:t>
            </w:r>
          </w:p>
        </w:tc>
        <w:tc>
          <w:tcPr>
            <w:tcW w:w="1418" w:type="dxa"/>
          </w:tcPr>
          <w:p w14:paraId="5D1595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234B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135B6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A5DD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30417C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64D09C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7D58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C2E4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AB809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4BC9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49DF04A" w14:textId="77777777" w:rsidTr="004A3015">
        <w:tc>
          <w:tcPr>
            <w:tcW w:w="2410" w:type="dxa"/>
          </w:tcPr>
          <w:p w14:paraId="0DAB9D18" w14:textId="77777777" w:rsidR="00E33E2B" w:rsidRDefault="00E33E2B" w:rsidP="004A3015">
            <w:pPr>
              <w:pStyle w:val="ConsPlusNormal"/>
            </w:pPr>
            <w:r>
              <w:t>Основные средства - иное движимое имущество учреждения в пути</w:t>
            </w:r>
          </w:p>
        </w:tc>
        <w:tc>
          <w:tcPr>
            <w:tcW w:w="1418" w:type="dxa"/>
          </w:tcPr>
          <w:p w14:paraId="0BB64A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48A3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C28D3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AFE7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610F0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F89F4D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8243D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270FB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36F1A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54B4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24B887D" w14:textId="77777777" w:rsidTr="004A3015">
        <w:tc>
          <w:tcPr>
            <w:tcW w:w="2410" w:type="dxa"/>
          </w:tcPr>
          <w:p w14:paraId="5A181388" w14:textId="77777777" w:rsidR="00E33E2B" w:rsidRDefault="00E33E2B" w:rsidP="004A3015">
            <w:pPr>
              <w:pStyle w:val="ConsPlusNormal"/>
            </w:pPr>
            <w: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1418" w:type="dxa"/>
          </w:tcPr>
          <w:p w14:paraId="68B241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98D06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3A438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3D63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2A1CBD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09D6F2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2BD113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49543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6A30FD3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46F70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0CC0C16" w14:textId="77777777" w:rsidTr="004A3015">
        <w:tc>
          <w:tcPr>
            <w:tcW w:w="2410" w:type="dxa"/>
          </w:tcPr>
          <w:p w14:paraId="56C00856" w14:textId="77777777" w:rsidR="00E33E2B" w:rsidRDefault="00E33E2B" w:rsidP="004A3015">
            <w:pPr>
              <w:pStyle w:val="ConsPlusNormal"/>
            </w:pPr>
            <w: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1418" w:type="dxa"/>
          </w:tcPr>
          <w:p w14:paraId="200CBE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02BB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EBF5C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3FA2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53EEC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24FC1D4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6FB6C9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81506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9F6ED0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EF8B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13C1422" w14:textId="77777777" w:rsidTr="004A3015">
        <w:tc>
          <w:tcPr>
            <w:tcW w:w="2410" w:type="dxa"/>
          </w:tcPr>
          <w:p w14:paraId="4EF859BE" w14:textId="77777777" w:rsidR="00E33E2B" w:rsidRDefault="00E33E2B" w:rsidP="004A3015">
            <w:pPr>
              <w:pStyle w:val="ConsPlusNormal"/>
            </w:pPr>
            <w:r>
              <w:t xml:space="preserve">Материальные запасы - иное движимое имущество учреждения в пути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897BF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9072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89904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70EA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D4C03F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2E0336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E212D2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CEA5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7A7B3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8F58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9A9E186" w14:textId="77777777" w:rsidTr="004A3015">
        <w:tc>
          <w:tcPr>
            <w:tcW w:w="2410" w:type="dxa"/>
          </w:tcPr>
          <w:p w14:paraId="28DD4E18" w14:textId="77777777" w:rsidR="00E33E2B" w:rsidRDefault="00E33E2B" w:rsidP="004A3015">
            <w:pPr>
              <w:pStyle w:val="ConsPlusNormal"/>
            </w:pPr>
            <w: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1418" w:type="dxa"/>
          </w:tcPr>
          <w:p w14:paraId="4D09BE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9D8F9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DD570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6042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F02A43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08921A1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00B93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ECDE49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3BC779D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E9A89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5C06000" w14:textId="77777777" w:rsidTr="004A3015">
        <w:tc>
          <w:tcPr>
            <w:tcW w:w="2410" w:type="dxa"/>
          </w:tcPr>
          <w:p w14:paraId="453DB3E9" w14:textId="77777777" w:rsidR="00E33E2B" w:rsidRDefault="00E33E2B" w:rsidP="004A3015">
            <w:pPr>
              <w:pStyle w:val="ConsPlusNormal"/>
            </w:pPr>
            <w: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1418" w:type="dxa"/>
          </w:tcPr>
          <w:p w14:paraId="6B2BD0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EABD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6393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30F2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D31A8C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EAE39B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CE9C91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D3A76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5CA21F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685CA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8043BBB" w14:textId="77777777" w:rsidTr="004A3015">
        <w:tc>
          <w:tcPr>
            <w:tcW w:w="2410" w:type="dxa"/>
          </w:tcPr>
          <w:p w14:paraId="602FAC93" w14:textId="77777777" w:rsidR="00E33E2B" w:rsidRDefault="00E33E2B" w:rsidP="004A3015">
            <w:pPr>
              <w:pStyle w:val="ConsPlusNormal"/>
            </w:pPr>
            <w:r>
              <w:t>Затраты на изготовление готовой продукции, выполнение работ, услуг</w:t>
            </w:r>
          </w:p>
        </w:tc>
        <w:tc>
          <w:tcPr>
            <w:tcW w:w="1418" w:type="dxa"/>
          </w:tcPr>
          <w:p w14:paraId="1FFC75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3AFB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BD60E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3B9F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72A2C2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EDAC2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6A09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F8CA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8A09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9194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FB8A12" w14:textId="77777777" w:rsidTr="004A3015">
        <w:tc>
          <w:tcPr>
            <w:tcW w:w="2410" w:type="dxa"/>
          </w:tcPr>
          <w:p w14:paraId="75742E53" w14:textId="77777777" w:rsidR="00E33E2B" w:rsidRDefault="00E33E2B" w:rsidP="004A3015">
            <w:pPr>
              <w:pStyle w:val="ConsPlusNormal"/>
            </w:pPr>
            <w:r>
              <w:t>Себестоимость готовой продукции, работ, услуг</w:t>
            </w:r>
          </w:p>
        </w:tc>
        <w:tc>
          <w:tcPr>
            <w:tcW w:w="1418" w:type="dxa"/>
          </w:tcPr>
          <w:p w14:paraId="05222B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EF79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1EAD8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3F46B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CB700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1956E1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CAC84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7170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7FB2E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30E6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30A4E20" w14:textId="77777777" w:rsidTr="004A3015">
        <w:tc>
          <w:tcPr>
            <w:tcW w:w="2410" w:type="dxa"/>
          </w:tcPr>
          <w:p w14:paraId="1CEC84B8" w14:textId="77777777" w:rsidR="00E33E2B" w:rsidRDefault="00E33E2B" w:rsidP="004A3015">
            <w:pPr>
              <w:pStyle w:val="ConsPlusNormal"/>
            </w:pPr>
            <w:r>
              <w:t xml:space="preserve">Прямые затраты на изготовление готовой продукции, выполнение работ, оказание услуг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38AC58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D818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3D3AC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03F1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5D50E6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FF569B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4E543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48800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5A64D1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B5D7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10C23A" w14:textId="77777777" w:rsidTr="004A3015">
        <w:tc>
          <w:tcPr>
            <w:tcW w:w="2410" w:type="dxa"/>
          </w:tcPr>
          <w:p w14:paraId="5D63EC41" w14:textId="77777777" w:rsidR="00E33E2B" w:rsidRDefault="00E33E2B" w:rsidP="004A3015">
            <w:pPr>
              <w:pStyle w:val="ConsPlusNormal"/>
            </w:pPr>
            <w:r>
              <w:lastRenderedPageBreak/>
              <w:t>Накладные расходы производства готовой продукции, работ, услуг</w:t>
            </w:r>
          </w:p>
        </w:tc>
        <w:tc>
          <w:tcPr>
            <w:tcW w:w="1418" w:type="dxa"/>
          </w:tcPr>
          <w:p w14:paraId="5D6B50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8EEE0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2783C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F6B4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64F81C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48F314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46221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BA40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B57BB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C2D2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9102E3" w14:textId="77777777" w:rsidTr="004A3015">
        <w:tc>
          <w:tcPr>
            <w:tcW w:w="2410" w:type="dxa"/>
          </w:tcPr>
          <w:p w14:paraId="6DF7D7E0" w14:textId="77777777" w:rsidR="00E33E2B" w:rsidRDefault="00E33E2B" w:rsidP="004A3015">
            <w:pPr>
              <w:pStyle w:val="ConsPlusNormal"/>
            </w:pPr>
            <w:r>
              <w:t xml:space="preserve">Накладные расходы по изготовлению готовой продукции, выполнению работ, оказанию услуг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8219E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B8D4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C0F22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16DD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2ADA38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9026D7C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D2F11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BB70B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EDFDD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3684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51D067" w14:textId="77777777" w:rsidTr="004A3015">
        <w:tc>
          <w:tcPr>
            <w:tcW w:w="2410" w:type="dxa"/>
          </w:tcPr>
          <w:p w14:paraId="29289F93" w14:textId="77777777" w:rsidR="00E33E2B" w:rsidRDefault="00E33E2B" w:rsidP="004A3015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1418" w:type="dxa"/>
          </w:tcPr>
          <w:p w14:paraId="167E8D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05D7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2988C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71A3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8D972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7EC16D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73543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656F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B817C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A086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6ACAF03" w14:textId="77777777" w:rsidTr="004A3015">
        <w:tc>
          <w:tcPr>
            <w:tcW w:w="2410" w:type="dxa"/>
          </w:tcPr>
          <w:p w14:paraId="5BB4B9DC" w14:textId="77777777" w:rsidR="00E33E2B" w:rsidRDefault="00E33E2B" w:rsidP="004A3015">
            <w:pPr>
              <w:pStyle w:val="ConsPlusNormal"/>
            </w:pPr>
            <w:r>
              <w:t xml:space="preserve">Общехозяйственные расходы учреждений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3F4B20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378B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EFC4E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62BB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D20D5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5555EF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72957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FD052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0BB2A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67DD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55CBAD1" w14:textId="77777777" w:rsidTr="004A3015">
        <w:tc>
          <w:tcPr>
            <w:tcW w:w="2410" w:type="dxa"/>
          </w:tcPr>
          <w:p w14:paraId="59C2F907" w14:textId="77777777" w:rsidR="00E33E2B" w:rsidRDefault="00E33E2B" w:rsidP="004A3015">
            <w:pPr>
              <w:pStyle w:val="ConsPlusNormal"/>
            </w:pPr>
            <w:r>
              <w:t>Права пользования активами</w:t>
            </w:r>
          </w:p>
        </w:tc>
        <w:tc>
          <w:tcPr>
            <w:tcW w:w="1418" w:type="dxa"/>
          </w:tcPr>
          <w:p w14:paraId="27D873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5E565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8152F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58570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0F48B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56640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B3C7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F886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65A83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6867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DE1CC43" w14:textId="77777777" w:rsidTr="004A3015">
        <w:tc>
          <w:tcPr>
            <w:tcW w:w="2410" w:type="dxa"/>
          </w:tcPr>
          <w:p w14:paraId="0177E5A1" w14:textId="77777777" w:rsidR="00E33E2B" w:rsidRDefault="00E33E2B" w:rsidP="004A3015">
            <w:pPr>
              <w:pStyle w:val="ConsPlusNormal"/>
            </w:pPr>
            <w:r>
              <w:t xml:space="preserve">Права пользования нефинансовыми активами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6FB115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852D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2E31B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36A46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4D081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3C0E9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A0834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DCCD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CB20A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54B6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508554" w14:textId="77777777" w:rsidTr="004A3015">
        <w:tc>
          <w:tcPr>
            <w:tcW w:w="2410" w:type="dxa"/>
          </w:tcPr>
          <w:p w14:paraId="1A65F398" w14:textId="77777777" w:rsidR="00E33E2B" w:rsidRDefault="00E33E2B" w:rsidP="004A3015">
            <w:pPr>
              <w:pStyle w:val="ConsPlusNormal"/>
            </w:pPr>
            <w:r>
              <w:t>Права пользования жилыми помещениями</w:t>
            </w:r>
          </w:p>
        </w:tc>
        <w:tc>
          <w:tcPr>
            <w:tcW w:w="1418" w:type="dxa"/>
          </w:tcPr>
          <w:p w14:paraId="543ECC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2929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248A6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DFA04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13FF5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3652C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112E8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5EF0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E4F6B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E2C9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FFDA27D" w14:textId="77777777" w:rsidTr="004A3015">
        <w:tc>
          <w:tcPr>
            <w:tcW w:w="2410" w:type="dxa"/>
          </w:tcPr>
          <w:p w14:paraId="4617CDDE" w14:textId="77777777" w:rsidR="00E33E2B" w:rsidRDefault="00E33E2B" w:rsidP="004A3015">
            <w:pPr>
              <w:pStyle w:val="ConsPlusNormal"/>
            </w:pPr>
            <w:r>
              <w:t>Увеличение стоимости прав пользования жилыми помещениями</w:t>
            </w:r>
          </w:p>
        </w:tc>
        <w:tc>
          <w:tcPr>
            <w:tcW w:w="1418" w:type="dxa"/>
          </w:tcPr>
          <w:p w14:paraId="1A419C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0FA0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7C6C3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C51459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4E86FA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40F33E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647ED0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5D0EE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D11298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6720A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2F5EA3" w14:textId="77777777" w:rsidTr="004A3015">
        <w:tc>
          <w:tcPr>
            <w:tcW w:w="2410" w:type="dxa"/>
          </w:tcPr>
          <w:p w14:paraId="304F6117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жилыми помещениями</w:t>
            </w:r>
          </w:p>
        </w:tc>
        <w:tc>
          <w:tcPr>
            <w:tcW w:w="1418" w:type="dxa"/>
          </w:tcPr>
          <w:p w14:paraId="704C74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18F8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0D318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31E13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998DF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E7084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936633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8813E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D6FB11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0E8F5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185EA86" w14:textId="77777777" w:rsidTr="004A3015">
        <w:tc>
          <w:tcPr>
            <w:tcW w:w="2410" w:type="dxa"/>
          </w:tcPr>
          <w:p w14:paraId="184E6F74" w14:textId="77777777" w:rsidR="00E33E2B" w:rsidRDefault="00E33E2B" w:rsidP="004A3015">
            <w:pPr>
              <w:pStyle w:val="ConsPlusNormal"/>
            </w:pPr>
            <w:r>
              <w:t>Право пользования нежилыми помещениями (зданиями и сооружениями)</w:t>
            </w:r>
          </w:p>
        </w:tc>
        <w:tc>
          <w:tcPr>
            <w:tcW w:w="1418" w:type="dxa"/>
          </w:tcPr>
          <w:p w14:paraId="14167F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2ABF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FC535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316E4E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598FF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6F5138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2FC0F1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DBE3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0BD73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0D6F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D0F3DF8" w14:textId="77777777" w:rsidTr="004A3015">
        <w:tc>
          <w:tcPr>
            <w:tcW w:w="2410" w:type="dxa"/>
          </w:tcPr>
          <w:p w14:paraId="39831097" w14:textId="77777777" w:rsidR="00E33E2B" w:rsidRDefault="00E33E2B" w:rsidP="004A3015">
            <w:pPr>
              <w:pStyle w:val="ConsPlusNormal"/>
            </w:pPr>
            <w: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418" w:type="dxa"/>
          </w:tcPr>
          <w:p w14:paraId="742038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2C7F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1F570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5A502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C1D33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3D1BAA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FF27D4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BDA44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A53FF3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37225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55619D" w14:textId="77777777" w:rsidTr="004A3015">
        <w:tc>
          <w:tcPr>
            <w:tcW w:w="2410" w:type="dxa"/>
          </w:tcPr>
          <w:p w14:paraId="3CC911E2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418" w:type="dxa"/>
          </w:tcPr>
          <w:p w14:paraId="08BFED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FAF4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95BB1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36729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D7B90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BE2A3D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0B3C4C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90B8B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A0B4E0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EBE0F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8FDB368" w14:textId="77777777" w:rsidTr="004A3015">
        <w:tc>
          <w:tcPr>
            <w:tcW w:w="2410" w:type="dxa"/>
          </w:tcPr>
          <w:p w14:paraId="128E745E" w14:textId="77777777" w:rsidR="00E33E2B" w:rsidRDefault="00E33E2B" w:rsidP="004A3015">
            <w:pPr>
              <w:pStyle w:val="ConsPlusNormal"/>
            </w:pPr>
            <w:r>
              <w:t>Права пользования машинами и оборудованием</w:t>
            </w:r>
          </w:p>
        </w:tc>
        <w:tc>
          <w:tcPr>
            <w:tcW w:w="1418" w:type="dxa"/>
          </w:tcPr>
          <w:p w14:paraId="7E12F3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81BBA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C7C0B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39200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8E3D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CAEDD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912C09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F746F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0D6FC0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8F92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A37506" w14:textId="77777777" w:rsidTr="004A3015">
        <w:tc>
          <w:tcPr>
            <w:tcW w:w="2410" w:type="dxa"/>
          </w:tcPr>
          <w:p w14:paraId="47D86696" w14:textId="77777777" w:rsidR="00E33E2B" w:rsidRDefault="00E33E2B" w:rsidP="004A3015">
            <w:pPr>
              <w:pStyle w:val="ConsPlusNormal"/>
            </w:pPr>
            <w:r>
              <w:t xml:space="preserve">Увеличение стоимости прав пользования </w:t>
            </w:r>
            <w:r>
              <w:lastRenderedPageBreak/>
              <w:t>машинами и оборудованием</w:t>
            </w:r>
          </w:p>
        </w:tc>
        <w:tc>
          <w:tcPr>
            <w:tcW w:w="1418" w:type="dxa"/>
          </w:tcPr>
          <w:p w14:paraId="53E45F1C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B218E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55B95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B316B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17A5BF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E27008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94B0C5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F241C6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763406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5A9F8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E57CB18" w14:textId="77777777" w:rsidTr="004A3015">
        <w:tc>
          <w:tcPr>
            <w:tcW w:w="2410" w:type="dxa"/>
          </w:tcPr>
          <w:p w14:paraId="7DCD3F5E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машинами и оборудованием</w:t>
            </w:r>
          </w:p>
        </w:tc>
        <w:tc>
          <w:tcPr>
            <w:tcW w:w="1418" w:type="dxa"/>
          </w:tcPr>
          <w:p w14:paraId="4604F1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AB31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8B843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5CE4A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BD12B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982EE5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EFE318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8BE210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10579A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A190E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DEE321" w14:textId="77777777" w:rsidTr="004A3015">
        <w:tc>
          <w:tcPr>
            <w:tcW w:w="2410" w:type="dxa"/>
          </w:tcPr>
          <w:p w14:paraId="19172E6A" w14:textId="77777777" w:rsidR="00E33E2B" w:rsidRDefault="00E33E2B" w:rsidP="004A3015">
            <w:pPr>
              <w:pStyle w:val="ConsPlusNormal"/>
            </w:pPr>
            <w:r>
              <w:t>Права пользования транспортными средствами</w:t>
            </w:r>
          </w:p>
        </w:tc>
        <w:tc>
          <w:tcPr>
            <w:tcW w:w="1418" w:type="dxa"/>
          </w:tcPr>
          <w:p w14:paraId="295C52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5C4A9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B0C2E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30F7F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A4E06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941689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D566A4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73734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BD79A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596E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AF32B7" w14:textId="77777777" w:rsidTr="004A3015">
        <w:tc>
          <w:tcPr>
            <w:tcW w:w="2410" w:type="dxa"/>
          </w:tcPr>
          <w:p w14:paraId="7FBC21A1" w14:textId="77777777" w:rsidR="00E33E2B" w:rsidRDefault="00E33E2B" w:rsidP="004A3015">
            <w:pPr>
              <w:pStyle w:val="ConsPlusNormal"/>
            </w:pPr>
            <w:r>
              <w:t>Увеличение стоимости прав пользования транспортными средствами</w:t>
            </w:r>
          </w:p>
        </w:tc>
        <w:tc>
          <w:tcPr>
            <w:tcW w:w="1418" w:type="dxa"/>
          </w:tcPr>
          <w:p w14:paraId="6F6329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4E4B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C03FD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5EC31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6E75C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AA721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5E7F22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E41066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3F9E6CA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BBB7C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294A9A9" w14:textId="77777777" w:rsidTr="004A3015">
        <w:tc>
          <w:tcPr>
            <w:tcW w:w="2410" w:type="dxa"/>
          </w:tcPr>
          <w:p w14:paraId="36396E72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транспортными средствами</w:t>
            </w:r>
          </w:p>
        </w:tc>
        <w:tc>
          <w:tcPr>
            <w:tcW w:w="1418" w:type="dxa"/>
          </w:tcPr>
          <w:p w14:paraId="544EEE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27EF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2EA8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F4F77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C7802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E8B464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0141F4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EFFFE6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DD027B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5914F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4B46339" w14:textId="77777777" w:rsidTr="004A3015">
        <w:tc>
          <w:tcPr>
            <w:tcW w:w="2410" w:type="dxa"/>
          </w:tcPr>
          <w:p w14:paraId="1C3D6C9F" w14:textId="77777777" w:rsidR="00E33E2B" w:rsidRDefault="00E33E2B" w:rsidP="004A3015">
            <w:pPr>
              <w:pStyle w:val="ConsPlusNormal"/>
            </w:pPr>
            <w:r>
              <w:t>Права пользования инвентарем производственным и хозяйственным</w:t>
            </w:r>
          </w:p>
        </w:tc>
        <w:tc>
          <w:tcPr>
            <w:tcW w:w="1418" w:type="dxa"/>
          </w:tcPr>
          <w:p w14:paraId="7B7CDA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D31B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E1296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FF3EB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15156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E3932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790D42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A278A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9EF87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3E5E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6B015EC" w14:textId="77777777" w:rsidTr="004A3015">
        <w:tc>
          <w:tcPr>
            <w:tcW w:w="2410" w:type="dxa"/>
          </w:tcPr>
          <w:p w14:paraId="574F64D6" w14:textId="77777777" w:rsidR="00E33E2B" w:rsidRDefault="00E33E2B" w:rsidP="004A3015">
            <w:pPr>
              <w:pStyle w:val="ConsPlusNormal"/>
            </w:pPr>
            <w: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1418" w:type="dxa"/>
          </w:tcPr>
          <w:p w14:paraId="1BDC4B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4914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9A3E7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35BB1C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BEEE0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BDCC1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4AA65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0DCC66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0B432F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C14D8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F9B3E3" w14:textId="77777777" w:rsidTr="004A3015">
        <w:tc>
          <w:tcPr>
            <w:tcW w:w="2410" w:type="dxa"/>
          </w:tcPr>
          <w:p w14:paraId="5C460455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1418" w:type="dxa"/>
          </w:tcPr>
          <w:p w14:paraId="052105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E18F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43AEC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594E36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BE4E1D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6B83BB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4D789B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BCAE7B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228B7E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F2380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65F3DEF" w14:textId="77777777" w:rsidTr="004A3015">
        <w:tc>
          <w:tcPr>
            <w:tcW w:w="2410" w:type="dxa"/>
          </w:tcPr>
          <w:p w14:paraId="3976EE5F" w14:textId="77777777" w:rsidR="00E33E2B" w:rsidRDefault="00E33E2B" w:rsidP="004A3015">
            <w:pPr>
              <w:pStyle w:val="ConsPlusNormal"/>
            </w:pPr>
            <w:r>
              <w:t>Права пользования биологическими ресурсами</w:t>
            </w:r>
          </w:p>
        </w:tc>
        <w:tc>
          <w:tcPr>
            <w:tcW w:w="1418" w:type="dxa"/>
          </w:tcPr>
          <w:p w14:paraId="22A383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F339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008EA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6DB1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3005C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75A097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4291AB3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7F23F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37684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BA33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8EC308A" w14:textId="77777777" w:rsidTr="004A3015">
        <w:tc>
          <w:tcPr>
            <w:tcW w:w="2410" w:type="dxa"/>
          </w:tcPr>
          <w:p w14:paraId="6ED7F215" w14:textId="77777777" w:rsidR="00E33E2B" w:rsidRDefault="00E33E2B" w:rsidP="004A3015">
            <w:pPr>
              <w:pStyle w:val="ConsPlusNormal"/>
            </w:pPr>
            <w:r>
              <w:t>Увеличение стоимости прав пользования биологическими ресурсами</w:t>
            </w:r>
          </w:p>
        </w:tc>
        <w:tc>
          <w:tcPr>
            <w:tcW w:w="1418" w:type="dxa"/>
          </w:tcPr>
          <w:p w14:paraId="6D6EFD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102E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E6605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209F22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9C474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067E2C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C73168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633072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EA6B63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CAA36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D3FB2CE" w14:textId="77777777" w:rsidTr="004A3015">
        <w:tc>
          <w:tcPr>
            <w:tcW w:w="2410" w:type="dxa"/>
          </w:tcPr>
          <w:p w14:paraId="680EE4B7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биологическими ресурсами</w:t>
            </w:r>
          </w:p>
        </w:tc>
        <w:tc>
          <w:tcPr>
            <w:tcW w:w="1418" w:type="dxa"/>
          </w:tcPr>
          <w:p w14:paraId="1E691E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BEC6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D1175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79BA2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E7379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F4BA7D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473C299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7FD1DF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473FB1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07400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CAA244" w14:textId="77777777" w:rsidTr="004A3015">
        <w:tc>
          <w:tcPr>
            <w:tcW w:w="2410" w:type="dxa"/>
          </w:tcPr>
          <w:p w14:paraId="2FBB3E56" w14:textId="77777777" w:rsidR="00E33E2B" w:rsidRDefault="00E33E2B" w:rsidP="004A3015">
            <w:pPr>
              <w:pStyle w:val="ConsPlusNormal"/>
            </w:pPr>
            <w:r>
              <w:t>Права пользования прочими основными средствами</w:t>
            </w:r>
          </w:p>
        </w:tc>
        <w:tc>
          <w:tcPr>
            <w:tcW w:w="1418" w:type="dxa"/>
          </w:tcPr>
          <w:p w14:paraId="3D5337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7B22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F05EA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6B72F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26998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6DD303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E900CE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74B6F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3F8D8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9F1A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EFCA7E" w14:textId="77777777" w:rsidTr="004A3015">
        <w:tc>
          <w:tcPr>
            <w:tcW w:w="2410" w:type="dxa"/>
          </w:tcPr>
          <w:p w14:paraId="0EBFB4AB" w14:textId="77777777" w:rsidR="00E33E2B" w:rsidRDefault="00E33E2B" w:rsidP="004A3015">
            <w:pPr>
              <w:pStyle w:val="ConsPlusNormal"/>
            </w:pPr>
            <w:r>
              <w:t xml:space="preserve">Увеличение стоимости прав пользования прочими основными </w:t>
            </w:r>
            <w:r>
              <w:lastRenderedPageBreak/>
              <w:t>средствами</w:t>
            </w:r>
          </w:p>
        </w:tc>
        <w:tc>
          <w:tcPr>
            <w:tcW w:w="1418" w:type="dxa"/>
          </w:tcPr>
          <w:p w14:paraId="6B82ACCE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F2C4C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8E18E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5DFC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9E704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445478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0D5DEB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7CCB4D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342911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BC433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F2FA6B" w14:textId="77777777" w:rsidTr="004A3015">
        <w:tc>
          <w:tcPr>
            <w:tcW w:w="2410" w:type="dxa"/>
          </w:tcPr>
          <w:p w14:paraId="5A37F0E1" w14:textId="77777777" w:rsidR="00E33E2B" w:rsidRDefault="00E33E2B" w:rsidP="004A3015">
            <w:pPr>
              <w:pStyle w:val="ConsPlusNormal"/>
            </w:pPr>
            <w:r>
              <w:t>Уменьшение стоимости прав пользования прочими основными средствами</w:t>
            </w:r>
          </w:p>
        </w:tc>
        <w:tc>
          <w:tcPr>
            <w:tcW w:w="1418" w:type="dxa"/>
          </w:tcPr>
          <w:p w14:paraId="2F20CE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AEC5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D86E9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118679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4AA43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A8A605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9FCB3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242F6D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E052AA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742A6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4D0AAA" w14:textId="77777777" w:rsidTr="004A3015">
        <w:tc>
          <w:tcPr>
            <w:tcW w:w="2410" w:type="dxa"/>
          </w:tcPr>
          <w:p w14:paraId="5E7DACEB" w14:textId="77777777" w:rsidR="00E33E2B" w:rsidRDefault="00E33E2B" w:rsidP="004A3015">
            <w:pPr>
              <w:pStyle w:val="ConsPlusNormal"/>
            </w:pPr>
            <w:r>
              <w:t>Права пользования непроизведенными активами</w:t>
            </w:r>
          </w:p>
        </w:tc>
        <w:tc>
          <w:tcPr>
            <w:tcW w:w="1418" w:type="dxa"/>
          </w:tcPr>
          <w:p w14:paraId="165F89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20C9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D15E1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1292E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9ABB3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30D7DF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7A5EA5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31B9F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5D290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EF02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A4AB0BB" w14:textId="77777777" w:rsidTr="004A3015">
        <w:tc>
          <w:tcPr>
            <w:tcW w:w="2410" w:type="dxa"/>
          </w:tcPr>
          <w:p w14:paraId="539EC857" w14:textId="77777777" w:rsidR="00E33E2B" w:rsidRDefault="00E33E2B" w:rsidP="004A3015">
            <w:pPr>
              <w:pStyle w:val="ConsPlusNormal"/>
            </w:pPr>
            <w:r>
              <w:t>Увеличение стоимости права пользования непроизведенными активами</w:t>
            </w:r>
          </w:p>
        </w:tc>
        <w:tc>
          <w:tcPr>
            <w:tcW w:w="1418" w:type="dxa"/>
          </w:tcPr>
          <w:p w14:paraId="0D788E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FA81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35551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0F3CB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999D43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D6FD6C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68EF671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59133B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E79546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FA725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696E2B4" w14:textId="77777777" w:rsidTr="004A3015">
        <w:tc>
          <w:tcPr>
            <w:tcW w:w="2410" w:type="dxa"/>
          </w:tcPr>
          <w:p w14:paraId="3E6AA6F0" w14:textId="77777777" w:rsidR="00E33E2B" w:rsidRDefault="00E33E2B" w:rsidP="004A3015">
            <w:pPr>
              <w:pStyle w:val="ConsPlusNormal"/>
            </w:pPr>
            <w:r>
              <w:t>Уменьшение стоимости права пользования непроизведенными активами</w:t>
            </w:r>
          </w:p>
        </w:tc>
        <w:tc>
          <w:tcPr>
            <w:tcW w:w="1418" w:type="dxa"/>
          </w:tcPr>
          <w:p w14:paraId="1C9317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E96E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513BF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76193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B3474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FC3356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E4A7E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50B246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781A16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3198F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07C7E9B" w14:textId="77777777" w:rsidTr="004A3015">
        <w:tc>
          <w:tcPr>
            <w:tcW w:w="2410" w:type="dxa"/>
          </w:tcPr>
          <w:p w14:paraId="2583EB0F" w14:textId="77777777" w:rsidR="00E33E2B" w:rsidRDefault="00E33E2B" w:rsidP="004A3015">
            <w:pPr>
              <w:pStyle w:val="ConsPlusNormal"/>
            </w:pPr>
            <w:r>
              <w:t>Обесценение нефинансовых активов</w:t>
            </w:r>
          </w:p>
        </w:tc>
        <w:tc>
          <w:tcPr>
            <w:tcW w:w="1418" w:type="dxa"/>
          </w:tcPr>
          <w:p w14:paraId="50DD65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9960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12DFE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23532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3A545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8C25E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B141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29C4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76EEF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F4EE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FDD973C" w14:textId="77777777" w:rsidTr="004A3015">
        <w:tc>
          <w:tcPr>
            <w:tcW w:w="2410" w:type="dxa"/>
          </w:tcPr>
          <w:p w14:paraId="2311F6D9" w14:textId="77777777" w:rsidR="00E33E2B" w:rsidRDefault="00E33E2B" w:rsidP="004A3015">
            <w:pPr>
              <w:pStyle w:val="ConsPlusNormal"/>
            </w:pPr>
            <w:r>
              <w:t>Обесценение недвижимого имущества учреждения</w:t>
            </w:r>
          </w:p>
        </w:tc>
        <w:tc>
          <w:tcPr>
            <w:tcW w:w="1418" w:type="dxa"/>
          </w:tcPr>
          <w:p w14:paraId="0337A3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994E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722C0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0EFF0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5B07B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C43AC3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3328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A4B0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D0F4D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29C0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DF515A" w14:textId="77777777" w:rsidTr="004A3015">
        <w:tc>
          <w:tcPr>
            <w:tcW w:w="2410" w:type="dxa"/>
          </w:tcPr>
          <w:p w14:paraId="12FF8CCD" w14:textId="77777777" w:rsidR="00E33E2B" w:rsidRDefault="00E33E2B" w:rsidP="004A3015">
            <w:pPr>
              <w:pStyle w:val="ConsPlusNormal"/>
            </w:pPr>
            <w:r>
              <w:t>Обесценение жилых помещений - недвижимого имущества учреждения</w:t>
            </w:r>
          </w:p>
        </w:tc>
        <w:tc>
          <w:tcPr>
            <w:tcW w:w="1418" w:type="dxa"/>
          </w:tcPr>
          <w:p w14:paraId="70C94A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3043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89DA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8BE18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56EE0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CF6460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EA53D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9E2C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51A3D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A674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CF8045D" w14:textId="77777777" w:rsidTr="004A3015">
        <w:tc>
          <w:tcPr>
            <w:tcW w:w="2410" w:type="dxa"/>
          </w:tcPr>
          <w:p w14:paraId="5840D391" w14:textId="77777777" w:rsidR="00E33E2B" w:rsidRDefault="00E33E2B" w:rsidP="004A3015">
            <w:pPr>
              <w:pStyle w:val="ConsPlusNormal"/>
            </w:pPr>
            <w: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4A0154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209C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308A8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4069B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245C5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6F7145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FD3A01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4B2BBA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7D5A8D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BB42A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553EF06B" w14:textId="77777777" w:rsidTr="004A3015">
        <w:tc>
          <w:tcPr>
            <w:tcW w:w="2410" w:type="dxa"/>
          </w:tcPr>
          <w:p w14:paraId="61CC3083" w14:textId="77777777" w:rsidR="00E33E2B" w:rsidRDefault="00E33E2B" w:rsidP="004A3015">
            <w:pPr>
              <w:pStyle w:val="ConsPlusNormal"/>
            </w:pPr>
            <w: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1418" w:type="dxa"/>
          </w:tcPr>
          <w:p w14:paraId="716DEB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EDAC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049C6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F0847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17994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260524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4014B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967F5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43824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ECF3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8BA95C3" w14:textId="77777777" w:rsidTr="004A3015">
        <w:tc>
          <w:tcPr>
            <w:tcW w:w="2410" w:type="dxa"/>
          </w:tcPr>
          <w:p w14:paraId="6A9A2717" w14:textId="77777777" w:rsidR="00E33E2B" w:rsidRDefault="00E33E2B" w:rsidP="004A3015">
            <w:pPr>
              <w:pStyle w:val="ConsPlusNormal"/>
            </w:pPr>
            <w: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36DA7E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381E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E5004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49A3A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18060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AACE62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6075B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4115A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2E9694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F77F9E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2BF486DF" w14:textId="77777777" w:rsidTr="004A3015">
        <w:tc>
          <w:tcPr>
            <w:tcW w:w="2410" w:type="dxa"/>
          </w:tcPr>
          <w:p w14:paraId="2910564C" w14:textId="77777777" w:rsidR="00E33E2B" w:rsidRDefault="00E33E2B" w:rsidP="004A3015">
            <w:pPr>
              <w:pStyle w:val="ConsPlusNormal"/>
            </w:pPr>
            <w: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1418" w:type="dxa"/>
          </w:tcPr>
          <w:p w14:paraId="72CB70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9C8F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47559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AA7E6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C136C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35F2A9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F1A27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F2B7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E7A58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B154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9F90F43" w14:textId="77777777" w:rsidTr="004A3015">
        <w:tc>
          <w:tcPr>
            <w:tcW w:w="2410" w:type="dxa"/>
          </w:tcPr>
          <w:p w14:paraId="5EE6E48A" w14:textId="77777777" w:rsidR="00E33E2B" w:rsidRDefault="00E33E2B" w:rsidP="004A3015">
            <w:pPr>
              <w:pStyle w:val="ConsPlusNormal"/>
            </w:pPr>
            <w:r>
              <w:t xml:space="preserve">Уменьшение стоимости инвестиционной </w:t>
            </w:r>
            <w:r>
              <w:lastRenderedPageBreak/>
              <w:t>недвижимости - недвижимого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5ADA5F91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6912A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2873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D5993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62F5B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478820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215AF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ABFC2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0F4CA5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026C1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399ADFD4" w14:textId="77777777" w:rsidTr="004A3015">
        <w:tc>
          <w:tcPr>
            <w:tcW w:w="2410" w:type="dxa"/>
          </w:tcPr>
          <w:p w14:paraId="42CB5408" w14:textId="77777777" w:rsidR="00E33E2B" w:rsidRDefault="00E33E2B" w:rsidP="004A3015">
            <w:pPr>
              <w:pStyle w:val="ConsPlusNormal"/>
            </w:pPr>
            <w:r>
              <w:t>Обесценение транспортных средств - недвижимого имущества учреждения</w:t>
            </w:r>
          </w:p>
        </w:tc>
        <w:tc>
          <w:tcPr>
            <w:tcW w:w="1418" w:type="dxa"/>
          </w:tcPr>
          <w:p w14:paraId="0D6396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9D96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8A6B6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C6A7C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61E789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A05451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39914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68805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B3681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145F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39C57C3" w14:textId="77777777" w:rsidTr="004A3015">
        <w:tc>
          <w:tcPr>
            <w:tcW w:w="2410" w:type="dxa"/>
          </w:tcPr>
          <w:p w14:paraId="0589A395" w14:textId="77777777" w:rsidR="00E33E2B" w:rsidRDefault="00E33E2B" w:rsidP="004A3015">
            <w:pPr>
              <w:pStyle w:val="ConsPlusNormal"/>
            </w:pPr>
            <w: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0C553D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1BD4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ACB18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23E8F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FADA3C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36FC9E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A2666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B3E9CE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C16724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2B139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2771B8E4" w14:textId="77777777" w:rsidTr="004A3015">
        <w:tc>
          <w:tcPr>
            <w:tcW w:w="2410" w:type="dxa"/>
          </w:tcPr>
          <w:p w14:paraId="1FDF92A2" w14:textId="77777777" w:rsidR="00E33E2B" w:rsidRDefault="00E33E2B" w:rsidP="004A3015">
            <w:pPr>
              <w:pStyle w:val="ConsPlusNormal"/>
            </w:pPr>
            <w:r>
              <w:t>Обесценение особо ценного движимого имущества учреждения</w:t>
            </w:r>
          </w:p>
        </w:tc>
        <w:tc>
          <w:tcPr>
            <w:tcW w:w="1418" w:type="dxa"/>
          </w:tcPr>
          <w:p w14:paraId="5F090C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9340D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0876C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C2679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0E0DB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731D05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1395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6099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BE25D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39EE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A18B42B" w14:textId="77777777" w:rsidTr="004A3015">
        <w:tc>
          <w:tcPr>
            <w:tcW w:w="2410" w:type="dxa"/>
          </w:tcPr>
          <w:p w14:paraId="50CEC630" w14:textId="77777777" w:rsidR="00E33E2B" w:rsidRDefault="00E33E2B" w:rsidP="004A3015">
            <w:pPr>
              <w:pStyle w:val="ConsPlusNormal"/>
            </w:pPr>
            <w: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1418" w:type="dxa"/>
          </w:tcPr>
          <w:p w14:paraId="279604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3AF6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20261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62E09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4F6B6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FD7569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3227E8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D5C00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9BF9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D1FE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A777D89" w14:textId="77777777" w:rsidTr="004A3015">
        <w:tc>
          <w:tcPr>
            <w:tcW w:w="2410" w:type="dxa"/>
          </w:tcPr>
          <w:p w14:paraId="30C4A2CC" w14:textId="77777777" w:rsidR="00E33E2B" w:rsidRDefault="00E33E2B" w:rsidP="004A3015">
            <w:pPr>
              <w:pStyle w:val="ConsPlusNormal"/>
            </w:pPr>
            <w: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02A649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5A87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F9E6A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D11F1A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715A6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BA70D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AC4C1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EFFA2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F5D78C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F022E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33DB041B" w14:textId="77777777" w:rsidTr="004A3015">
        <w:tc>
          <w:tcPr>
            <w:tcW w:w="2410" w:type="dxa"/>
          </w:tcPr>
          <w:p w14:paraId="3517E283" w14:textId="77777777" w:rsidR="00E33E2B" w:rsidRDefault="00E33E2B" w:rsidP="004A3015">
            <w:pPr>
              <w:pStyle w:val="ConsPlusNormal"/>
            </w:pPr>
            <w: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1418" w:type="dxa"/>
          </w:tcPr>
          <w:p w14:paraId="70598B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39C0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9A015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F31DAC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A2769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1AC02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F26AA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4F32A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FA0AE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5361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EF1E65" w14:textId="77777777" w:rsidTr="004A3015">
        <w:tc>
          <w:tcPr>
            <w:tcW w:w="2410" w:type="dxa"/>
          </w:tcPr>
          <w:p w14:paraId="74396077" w14:textId="77777777" w:rsidR="00E33E2B" w:rsidRDefault="00E33E2B" w:rsidP="004A3015">
            <w:pPr>
              <w:pStyle w:val="ConsPlusNormal"/>
            </w:pPr>
            <w: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58369B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ED22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4B0E2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6B41B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8C3F45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082CF0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4D3CA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F1D795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8C5A76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1B3B9E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5E03BE80" w14:textId="77777777" w:rsidTr="004A3015">
        <w:tc>
          <w:tcPr>
            <w:tcW w:w="2410" w:type="dxa"/>
          </w:tcPr>
          <w:p w14:paraId="6E6DD5F1" w14:textId="77777777" w:rsidR="00E33E2B" w:rsidRDefault="00E33E2B" w:rsidP="004A3015">
            <w:pPr>
              <w:pStyle w:val="ConsPlusNormal"/>
            </w:pPr>
            <w: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06B562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9C54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5605E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2E75A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6504C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175101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F765B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8055C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0CC60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AD2F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1035A38" w14:textId="77777777" w:rsidTr="004A3015">
        <w:tc>
          <w:tcPr>
            <w:tcW w:w="2410" w:type="dxa"/>
          </w:tcPr>
          <w:p w14:paraId="50B02A83" w14:textId="77777777" w:rsidR="00E33E2B" w:rsidRDefault="00E33E2B" w:rsidP="004A3015">
            <w:pPr>
              <w:pStyle w:val="ConsPlusNormal"/>
            </w:pPr>
            <w: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115BC0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FA91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9C478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71577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35646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65858D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542EA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68DB52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56A4FE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A887BD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726839B2" w14:textId="77777777" w:rsidTr="004A3015">
        <w:tc>
          <w:tcPr>
            <w:tcW w:w="2410" w:type="dxa"/>
          </w:tcPr>
          <w:p w14:paraId="38A8E6E4" w14:textId="77777777" w:rsidR="00E33E2B" w:rsidRDefault="00E33E2B" w:rsidP="004A3015">
            <w:pPr>
              <w:pStyle w:val="ConsPlusNormal"/>
            </w:pPr>
            <w:r>
              <w:t xml:space="preserve">Обесценение инвентаря </w:t>
            </w:r>
            <w:r>
              <w:lastRenderedPageBreak/>
              <w:t>производственного и хозяйственного - особо ценного движимого имущества учреждения</w:t>
            </w:r>
          </w:p>
        </w:tc>
        <w:tc>
          <w:tcPr>
            <w:tcW w:w="1418" w:type="dxa"/>
          </w:tcPr>
          <w:p w14:paraId="42AE9CC8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3FC18A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E4CB5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5AFC5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8E6C3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5D9798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1909D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29B3B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83323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F231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4E127CF" w14:textId="77777777" w:rsidTr="004A3015">
        <w:tc>
          <w:tcPr>
            <w:tcW w:w="2410" w:type="dxa"/>
          </w:tcPr>
          <w:p w14:paraId="237A5415" w14:textId="77777777" w:rsidR="00E33E2B" w:rsidRDefault="00E33E2B" w:rsidP="004A3015">
            <w:pPr>
              <w:pStyle w:val="ConsPlusNormal"/>
            </w:pPr>
            <w: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26F86B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350E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6D598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F100B4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8C581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41D1D6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FE2D1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113E2E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2F4B02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179CA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0B423B45" w14:textId="77777777" w:rsidTr="004A3015">
        <w:tc>
          <w:tcPr>
            <w:tcW w:w="2410" w:type="dxa"/>
          </w:tcPr>
          <w:p w14:paraId="4CC0D6B6" w14:textId="77777777" w:rsidR="00E33E2B" w:rsidRDefault="00E33E2B" w:rsidP="004A3015">
            <w:pPr>
              <w:pStyle w:val="ConsPlusNormal"/>
            </w:pPr>
            <w: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1418" w:type="dxa"/>
          </w:tcPr>
          <w:p w14:paraId="1CF9EB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ADB79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D5A2E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D73F1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9C915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B80F97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DF041C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5180B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66E5A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8674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E3D4986" w14:textId="77777777" w:rsidTr="004A3015">
        <w:tc>
          <w:tcPr>
            <w:tcW w:w="2410" w:type="dxa"/>
          </w:tcPr>
          <w:p w14:paraId="06E86C22" w14:textId="77777777" w:rsidR="00E33E2B" w:rsidRDefault="00E33E2B" w:rsidP="004A3015">
            <w:pPr>
              <w:pStyle w:val="ConsPlusNormal"/>
            </w:pPr>
            <w:r>
              <w:t>Уменьшение стоимости биологических ресурсов - особо ценного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1D8912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908F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E11F0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6FDF2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CFC66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4FC7B2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0E2193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A2ACF0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7553C7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FCD9D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551B5465" w14:textId="77777777" w:rsidTr="004A3015">
        <w:tc>
          <w:tcPr>
            <w:tcW w:w="2410" w:type="dxa"/>
          </w:tcPr>
          <w:p w14:paraId="003A5374" w14:textId="77777777" w:rsidR="00E33E2B" w:rsidRDefault="00E33E2B" w:rsidP="004A3015">
            <w:pPr>
              <w:pStyle w:val="ConsPlusNormal"/>
            </w:pPr>
            <w: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1418" w:type="dxa"/>
          </w:tcPr>
          <w:p w14:paraId="58A03E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68468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9A5CC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E6F68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8C224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20B250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09767E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B7A39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B0088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7838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7BBB0E7" w14:textId="77777777" w:rsidTr="004A3015">
        <w:tc>
          <w:tcPr>
            <w:tcW w:w="2410" w:type="dxa"/>
          </w:tcPr>
          <w:p w14:paraId="148189C0" w14:textId="77777777" w:rsidR="00E33E2B" w:rsidRDefault="00E33E2B" w:rsidP="004A3015">
            <w:pPr>
              <w:pStyle w:val="ConsPlusNormal"/>
            </w:pPr>
            <w: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488E43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B3C0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E1873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0C701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135F86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87688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C1C61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3D9C31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41E159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2DDE7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63DC39F5" w14:textId="77777777" w:rsidTr="004A3015">
        <w:tc>
          <w:tcPr>
            <w:tcW w:w="2410" w:type="dxa"/>
          </w:tcPr>
          <w:p w14:paraId="667E6090" w14:textId="77777777" w:rsidR="00E33E2B" w:rsidRDefault="00E33E2B" w:rsidP="004A3015">
            <w:pPr>
              <w:pStyle w:val="ConsPlusNormal"/>
            </w:pPr>
            <w:r>
              <w:t>Обесценение нематериальных активов - особо ценного движимого имущества учреждения</w:t>
            </w:r>
          </w:p>
        </w:tc>
        <w:tc>
          <w:tcPr>
            <w:tcW w:w="1418" w:type="dxa"/>
          </w:tcPr>
          <w:p w14:paraId="194B5B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0488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FCBEE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354EA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1764A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A7D9B3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B91F9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BFDD9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47C58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4DE1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9D73119" w14:textId="77777777" w:rsidTr="004A3015">
        <w:tc>
          <w:tcPr>
            <w:tcW w:w="2410" w:type="dxa"/>
          </w:tcPr>
          <w:p w14:paraId="12A84698" w14:textId="77777777" w:rsidR="00E33E2B" w:rsidRDefault="00E33E2B" w:rsidP="004A3015">
            <w:pPr>
              <w:pStyle w:val="ConsPlusNormal"/>
            </w:pPr>
            <w: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1418" w:type="dxa"/>
          </w:tcPr>
          <w:p w14:paraId="5CA8FF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6BFE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0A7AD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17A5B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3DDB1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F0BBB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02EBB3F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BD23B8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1B42632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E21F4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54A5F5EA" w14:textId="77777777" w:rsidTr="004A3015">
        <w:tc>
          <w:tcPr>
            <w:tcW w:w="2410" w:type="dxa"/>
          </w:tcPr>
          <w:p w14:paraId="7F837667" w14:textId="77777777" w:rsidR="00E33E2B" w:rsidRDefault="00E33E2B" w:rsidP="004A3015">
            <w:pPr>
              <w:pStyle w:val="ConsPlusNormal"/>
            </w:pPr>
            <w:r>
              <w:t>Обесценение иного движимого имущества учреждения</w:t>
            </w:r>
          </w:p>
        </w:tc>
        <w:tc>
          <w:tcPr>
            <w:tcW w:w="1418" w:type="dxa"/>
          </w:tcPr>
          <w:p w14:paraId="716243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D5CF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7D45A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E5413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032A3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C76DD4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1435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64A6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9535B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F1E9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FE639BF" w14:textId="77777777" w:rsidTr="004A3015">
        <w:tc>
          <w:tcPr>
            <w:tcW w:w="2410" w:type="dxa"/>
          </w:tcPr>
          <w:p w14:paraId="7DD7ED0B" w14:textId="77777777" w:rsidR="00E33E2B" w:rsidRDefault="00E33E2B" w:rsidP="004A3015">
            <w:pPr>
              <w:pStyle w:val="ConsPlusNormal"/>
            </w:pPr>
            <w: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418" w:type="dxa"/>
          </w:tcPr>
          <w:p w14:paraId="5FADB3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C98D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4C21D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BA738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EF77C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7D411A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B5D1C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3E0C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E8477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D95D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DC1370A" w14:textId="77777777" w:rsidTr="004A3015">
        <w:tc>
          <w:tcPr>
            <w:tcW w:w="2410" w:type="dxa"/>
          </w:tcPr>
          <w:p w14:paraId="7E421A37" w14:textId="77777777" w:rsidR="00E33E2B" w:rsidRDefault="00E33E2B" w:rsidP="004A3015">
            <w:pPr>
              <w:pStyle w:val="ConsPlusNormal"/>
            </w:pPr>
            <w:r>
              <w:lastRenderedPageBreak/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48F4BB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C139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CEAC7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BB2C9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A9A0A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683EDD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47670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47954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93654F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6625B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08072C19" w14:textId="77777777" w:rsidTr="004A3015">
        <w:tc>
          <w:tcPr>
            <w:tcW w:w="2410" w:type="dxa"/>
          </w:tcPr>
          <w:p w14:paraId="786973DD" w14:textId="77777777" w:rsidR="00E33E2B" w:rsidRDefault="00E33E2B" w:rsidP="004A3015">
            <w:pPr>
              <w:pStyle w:val="ConsPlusNormal"/>
            </w:pPr>
            <w: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1418" w:type="dxa"/>
          </w:tcPr>
          <w:p w14:paraId="008EE1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7144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6C629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0E89E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CC93E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453BB9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4FAD0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ADA9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33B4A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B1E7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D0BCF59" w14:textId="77777777" w:rsidTr="004A3015">
        <w:tc>
          <w:tcPr>
            <w:tcW w:w="2410" w:type="dxa"/>
          </w:tcPr>
          <w:p w14:paraId="16335EC0" w14:textId="77777777" w:rsidR="00E33E2B" w:rsidRDefault="00E33E2B" w:rsidP="004A3015">
            <w:pPr>
              <w:pStyle w:val="ConsPlusNormal"/>
            </w:pPr>
            <w: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4BC6B0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7DA7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85019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9B979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132E2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2DDA3B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DDB94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41AD6C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74AE6A4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302BC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6C867EA2" w14:textId="77777777" w:rsidTr="004A3015">
        <w:tc>
          <w:tcPr>
            <w:tcW w:w="2410" w:type="dxa"/>
          </w:tcPr>
          <w:p w14:paraId="791E7EAB" w14:textId="77777777" w:rsidR="00E33E2B" w:rsidRDefault="00E33E2B" w:rsidP="004A3015">
            <w:pPr>
              <w:pStyle w:val="ConsPlusNormal"/>
            </w:pPr>
            <w:r>
              <w:t>Обесценение машин и оборудования - иного движимого имущества учреждения</w:t>
            </w:r>
          </w:p>
        </w:tc>
        <w:tc>
          <w:tcPr>
            <w:tcW w:w="1418" w:type="dxa"/>
          </w:tcPr>
          <w:p w14:paraId="21EE51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B374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7A398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FDC45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61FE5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0674D6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118E0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A81CC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09E7C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0DD3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FB68CDF" w14:textId="77777777" w:rsidTr="004A3015">
        <w:tc>
          <w:tcPr>
            <w:tcW w:w="2410" w:type="dxa"/>
          </w:tcPr>
          <w:p w14:paraId="7EB4FE84" w14:textId="77777777" w:rsidR="00E33E2B" w:rsidRDefault="00E33E2B" w:rsidP="004A3015">
            <w:pPr>
              <w:pStyle w:val="ConsPlusNormal"/>
            </w:pPr>
            <w: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0094FC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B7C4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E7EF4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ED4292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3C72C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60BDE1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053C8C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949A18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8C5A25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0F19A3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22D9BFFD" w14:textId="77777777" w:rsidTr="004A3015">
        <w:tc>
          <w:tcPr>
            <w:tcW w:w="2410" w:type="dxa"/>
          </w:tcPr>
          <w:p w14:paraId="09470CC6" w14:textId="77777777" w:rsidR="00E33E2B" w:rsidRDefault="00E33E2B" w:rsidP="004A3015">
            <w:pPr>
              <w:pStyle w:val="ConsPlusNormal"/>
            </w:pPr>
            <w:r>
              <w:t>Обесценение транспортных средств - иного движимого имущества учреждения</w:t>
            </w:r>
          </w:p>
        </w:tc>
        <w:tc>
          <w:tcPr>
            <w:tcW w:w="1418" w:type="dxa"/>
          </w:tcPr>
          <w:p w14:paraId="05C1BF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DD6F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05398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7C5FC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736BF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E02140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0C687C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B541B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4BF97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13C7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7064AA1" w14:textId="77777777" w:rsidTr="004A3015">
        <w:tc>
          <w:tcPr>
            <w:tcW w:w="2410" w:type="dxa"/>
          </w:tcPr>
          <w:p w14:paraId="16A706C2" w14:textId="77777777" w:rsidR="00E33E2B" w:rsidRDefault="00E33E2B" w:rsidP="004A3015">
            <w:pPr>
              <w:pStyle w:val="ConsPlusNormal"/>
            </w:pPr>
            <w: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20BAFC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7B1A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AD36C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1AF6E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A7E3BB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7C54F0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762CF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BA8D78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760316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54F9F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1F503F93" w14:textId="77777777" w:rsidTr="004A3015">
        <w:tc>
          <w:tcPr>
            <w:tcW w:w="2410" w:type="dxa"/>
          </w:tcPr>
          <w:p w14:paraId="5769CA6B" w14:textId="77777777" w:rsidR="00E33E2B" w:rsidRDefault="00E33E2B" w:rsidP="004A3015">
            <w:pPr>
              <w:pStyle w:val="ConsPlusNormal"/>
            </w:pPr>
            <w: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418" w:type="dxa"/>
          </w:tcPr>
          <w:p w14:paraId="108753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8BB2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5D48C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9BDEA1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5CA282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772679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AFD9B8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E4515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B5534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C324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DE64E69" w14:textId="77777777" w:rsidTr="004A3015">
        <w:tc>
          <w:tcPr>
            <w:tcW w:w="2410" w:type="dxa"/>
          </w:tcPr>
          <w:p w14:paraId="64A3A0E0" w14:textId="77777777" w:rsidR="00E33E2B" w:rsidRDefault="00E33E2B" w:rsidP="004A3015">
            <w:pPr>
              <w:pStyle w:val="ConsPlusNormal"/>
            </w:pPr>
            <w: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745F8D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BA2B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16A12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32410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F5387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08399A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AB4C0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D907BA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AE4126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A1D7F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2F315CA3" w14:textId="77777777" w:rsidTr="004A3015">
        <w:tc>
          <w:tcPr>
            <w:tcW w:w="2410" w:type="dxa"/>
          </w:tcPr>
          <w:p w14:paraId="775AD068" w14:textId="77777777" w:rsidR="00E33E2B" w:rsidRDefault="00E33E2B" w:rsidP="004A3015">
            <w:pPr>
              <w:pStyle w:val="ConsPlusNormal"/>
            </w:pPr>
            <w:r>
              <w:t xml:space="preserve">Обесценение биологических ресурсов - иного движимого имущества </w:t>
            </w:r>
            <w:r>
              <w:lastRenderedPageBreak/>
              <w:t>учреждения</w:t>
            </w:r>
          </w:p>
        </w:tc>
        <w:tc>
          <w:tcPr>
            <w:tcW w:w="1418" w:type="dxa"/>
          </w:tcPr>
          <w:p w14:paraId="71FA23CF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243CAA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572CB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95B774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FC5A0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01699F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E1D168F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CF73B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3B359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87CF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2A85C09" w14:textId="77777777" w:rsidTr="004A3015">
        <w:tc>
          <w:tcPr>
            <w:tcW w:w="2410" w:type="dxa"/>
          </w:tcPr>
          <w:p w14:paraId="13BBB6F5" w14:textId="77777777" w:rsidR="00E33E2B" w:rsidRDefault="00E33E2B" w:rsidP="004A3015">
            <w:pPr>
              <w:pStyle w:val="ConsPlusNormal"/>
            </w:pPr>
            <w: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236682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9773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35F1D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8C0C9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CADE6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BC23FE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61B374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D24398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1C05D6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CC962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3A3E9458" w14:textId="77777777" w:rsidTr="004A3015">
        <w:tc>
          <w:tcPr>
            <w:tcW w:w="2410" w:type="dxa"/>
          </w:tcPr>
          <w:p w14:paraId="1FDF9C43" w14:textId="77777777" w:rsidR="00E33E2B" w:rsidRDefault="00E33E2B" w:rsidP="004A3015">
            <w:pPr>
              <w:pStyle w:val="ConsPlusNormal"/>
            </w:pPr>
            <w:r>
              <w:t>Обесценение прочих основных средств - иного движимого имущества учреждения</w:t>
            </w:r>
          </w:p>
        </w:tc>
        <w:tc>
          <w:tcPr>
            <w:tcW w:w="1418" w:type="dxa"/>
          </w:tcPr>
          <w:p w14:paraId="607A8B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506E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994F7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89808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14E37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67CC1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F0E33A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EDF58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95B4B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63EB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19B6CC" w14:textId="77777777" w:rsidTr="004A3015">
        <w:tc>
          <w:tcPr>
            <w:tcW w:w="2410" w:type="dxa"/>
          </w:tcPr>
          <w:p w14:paraId="0DCDB649" w14:textId="77777777" w:rsidR="00E33E2B" w:rsidRDefault="00E33E2B" w:rsidP="004A3015">
            <w:pPr>
              <w:pStyle w:val="ConsPlusNormal"/>
            </w:pPr>
            <w: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27D6B8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7015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FE98F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3F73F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5130C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1C874B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33770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B698DB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6B6DF42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43D20A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34E9A641" w14:textId="77777777" w:rsidTr="004A3015">
        <w:tc>
          <w:tcPr>
            <w:tcW w:w="2410" w:type="dxa"/>
          </w:tcPr>
          <w:p w14:paraId="3D86A91E" w14:textId="77777777" w:rsidR="00E33E2B" w:rsidRDefault="00E33E2B" w:rsidP="004A3015">
            <w:pPr>
              <w:pStyle w:val="ConsPlusNormal"/>
            </w:pPr>
            <w:r>
              <w:t>Обесценение нематериальных активов - иного движимого имущества учреждения</w:t>
            </w:r>
          </w:p>
        </w:tc>
        <w:tc>
          <w:tcPr>
            <w:tcW w:w="1418" w:type="dxa"/>
          </w:tcPr>
          <w:p w14:paraId="7212CB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0856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DF19C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EC8C7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D541F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24F816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F2552B8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5E33D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9A9FE4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8BD7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CBFD436" w14:textId="77777777" w:rsidTr="004A3015">
        <w:tc>
          <w:tcPr>
            <w:tcW w:w="2410" w:type="dxa"/>
          </w:tcPr>
          <w:p w14:paraId="029BDEF0" w14:textId="77777777" w:rsidR="00E33E2B" w:rsidRDefault="00E33E2B" w:rsidP="004A3015">
            <w:pPr>
              <w:pStyle w:val="ConsPlusNormal"/>
            </w:pPr>
            <w: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1418" w:type="dxa"/>
          </w:tcPr>
          <w:p w14:paraId="30C450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6405C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282C3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35959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B8D0F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D35916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174DE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814163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35A6307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9D833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300FC8FC" w14:textId="77777777" w:rsidTr="004A3015">
        <w:tc>
          <w:tcPr>
            <w:tcW w:w="2410" w:type="dxa"/>
          </w:tcPr>
          <w:p w14:paraId="363CDF6E" w14:textId="77777777" w:rsidR="00E33E2B" w:rsidRDefault="00E33E2B" w:rsidP="004A3015">
            <w:pPr>
              <w:pStyle w:val="ConsPlusNormal"/>
            </w:pPr>
            <w:r>
              <w:t>Обесценение непроизведенных активов</w:t>
            </w:r>
          </w:p>
        </w:tc>
        <w:tc>
          <w:tcPr>
            <w:tcW w:w="1418" w:type="dxa"/>
          </w:tcPr>
          <w:p w14:paraId="585441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560A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EC534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436FB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2247D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72A634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02ED3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78F2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DF9D3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21CF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FCE1743" w14:textId="77777777" w:rsidTr="004A3015">
        <w:tc>
          <w:tcPr>
            <w:tcW w:w="2410" w:type="dxa"/>
          </w:tcPr>
          <w:p w14:paraId="689E410A" w14:textId="77777777" w:rsidR="00E33E2B" w:rsidRDefault="00E33E2B" w:rsidP="004A3015">
            <w:pPr>
              <w:pStyle w:val="ConsPlusNormal"/>
            </w:pPr>
            <w:r>
              <w:t>Обесценение земли</w:t>
            </w:r>
          </w:p>
        </w:tc>
        <w:tc>
          <w:tcPr>
            <w:tcW w:w="1418" w:type="dxa"/>
          </w:tcPr>
          <w:p w14:paraId="1A3200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3C20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C8C2C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E4FE1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F5BD1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963B5F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1483DF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B7EDF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D4DAA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908F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C18FA79" w14:textId="77777777" w:rsidTr="004A3015">
        <w:tc>
          <w:tcPr>
            <w:tcW w:w="2410" w:type="dxa"/>
          </w:tcPr>
          <w:p w14:paraId="405F17C4" w14:textId="77777777" w:rsidR="00E33E2B" w:rsidRDefault="00E33E2B" w:rsidP="004A3015">
            <w:pPr>
              <w:pStyle w:val="ConsPlusNormal"/>
            </w:pPr>
            <w:r>
              <w:t>Уменьшение стоимости земли за счет обесценения</w:t>
            </w:r>
          </w:p>
        </w:tc>
        <w:tc>
          <w:tcPr>
            <w:tcW w:w="1418" w:type="dxa"/>
          </w:tcPr>
          <w:p w14:paraId="1B1F9D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6E68B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829CD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C7E12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15C1E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EBBA25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F50AA8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AA76F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5AA3134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28AA4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232981CE" w14:textId="77777777" w:rsidTr="004A3015">
        <w:tc>
          <w:tcPr>
            <w:tcW w:w="2410" w:type="dxa"/>
          </w:tcPr>
          <w:p w14:paraId="454DD2E4" w14:textId="77777777" w:rsidR="00E33E2B" w:rsidRDefault="00E33E2B" w:rsidP="004A3015">
            <w:pPr>
              <w:pStyle w:val="ConsPlusNormal"/>
            </w:pPr>
            <w:r>
              <w:t>Обесценение ресурсов недр</w:t>
            </w:r>
          </w:p>
        </w:tc>
        <w:tc>
          <w:tcPr>
            <w:tcW w:w="1418" w:type="dxa"/>
          </w:tcPr>
          <w:p w14:paraId="55A053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C2DE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E2EE6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DF9B5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57278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79307F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EA6211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515C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4A3A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A7F9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1B83659" w14:textId="77777777" w:rsidTr="004A3015">
        <w:tc>
          <w:tcPr>
            <w:tcW w:w="2410" w:type="dxa"/>
          </w:tcPr>
          <w:p w14:paraId="0A65929B" w14:textId="77777777" w:rsidR="00E33E2B" w:rsidRDefault="00E33E2B" w:rsidP="004A3015">
            <w:pPr>
              <w:pStyle w:val="ConsPlusNormal"/>
            </w:pPr>
            <w:r>
              <w:t>Уменьшение стоимости ресурсов недр за счет обесценения</w:t>
            </w:r>
          </w:p>
        </w:tc>
        <w:tc>
          <w:tcPr>
            <w:tcW w:w="1418" w:type="dxa"/>
          </w:tcPr>
          <w:p w14:paraId="75B604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E3D5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7677A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D99DC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87DB0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1E96FC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37325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7C108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099262A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FDFA48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66AE87D4" w14:textId="77777777" w:rsidTr="004A3015">
        <w:tc>
          <w:tcPr>
            <w:tcW w:w="2410" w:type="dxa"/>
          </w:tcPr>
          <w:p w14:paraId="2309C39C" w14:textId="77777777" w:rsidR="00E33E2B" w:rsidRDefault="00E33E2B" w:rsidP="004A3015">
            <w:pPr>
              <w:pStyle w:val="ConsPlusNormal"/>
            </w:pPr>
            <w:r>
              <w:t>Обесценение прочих непроизведенных активов</w:t>
            </w:r>
          </w:p>
        </w:tc>
        <w:tc>
          <w:tcPr>
            <w:tcW w:w="1418" w:type="dxa"/>
          </w:tcPr>
          <w:p w14:paraId="48A1F1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C996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AC75D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32B59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6D49E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1BA14C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ABB83F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6C154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1E0C7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4B81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6628A95" w14:textId="77777777" w:rsidTr="004A3015">
        <w:tc>
          <w:tcPr>
            <w:tcW w:w="2410" w:type="dxa"/>
          </w:tcPr>
          <w:p w14:paraId="509DAEF3" w14:textId="77777777" w:rsidR="00E33E2B" w:rsidRDefault="00E33E2B" w:rsidP="004A3015">
            <w:pPr>
              <w:pStyle w:val="ConsPlusNormal"/>
            </w:pPr>
            <w:r>
              <w:t>Уменьшение стоимости прочих непроизведенных активов за счет обесценения</w:t>
            </w:r>
          </w:p>
        </w:tc>
        <w:tc>
          <w:tcPr>
            <w:tcW w:w="1418" w:type="dxa"/>
          </w:tcPr>
          <w:p w14:paraId="4C4D7F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1EB9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BAF2A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3FC4C9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12CE6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984992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F3A02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53696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1FF9CF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347B1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48A1831C" w14:textId="77777777" w:rsidTr="004A3015">
        <w:tc>
          <w:tcPr>
            <w:tcW w:w="2410" w:type="dxa"/>
          </w:tcPr>
          <w:p w14:paraId="0D6B2137" w14:textId="77777777" w:rsidR="00E33E2B" w:rsidRDefault="00E33E2B" w:rsidP="004A3015">
            <w:pPr>
              <w:pStyle w:val="ConsPlusNormal"/>
              <w:outlineLvl w:val="2"/>
            </w:pPr>
            <w:r>
              <w:lastRenderedPageBreak/>
              <w:t>РАЗДЕЛ 2. ФИНАНСОВЫЕ АКТИВЫ</w:t>
            </w:r>
          </w:p>
        </w:tc>
        <w:tc>
          <w:tcPr>
            <w:tcW w:w="1418" w:type="dxa"/>
          </w:tcPr>
          <w:p w14:paraId="61E5FF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8652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240CE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1069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BC08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58DD6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7C2E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1B3D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012E3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A56F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1C0F70A" w14:textId="77777777" w:rsidTr="004A3015">
        <w:tc>
          <w:tcPr>
            <w:tcW w:w="2410" w:type="dxa"/>
          </w:tcPr>
          <w:p w14:paraId="772FB704" w14:textId="77777777" w:rsidR="00E33E2B" w:rsidRDefault="00E33E2B" w:rsidP="004A3015">
            <w:pPr>
              <w:pStyle w:val="ConsPlusNormal"/>
            </w:pPr>
            <w:r>
              <w:t>Денежные средства учреждения</w:t>
            </w:r>
          </w:p>
        </w:tc>
        <w:tc>
          <w:tcPr>
            <w:tcW w:w="1418" w:type="dxa"/>
          </w:tcPr>
          <w:p w14:paraId="7C8CF9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4232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8948B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AB882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7094E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10CF4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06EE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F480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3EE70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6333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5C8678" w14:textId="77777777" w:rsidTr="004A3015">
        <w:tc>
          <w:tcPr>
            <w:tcW w:w="2410" w:type="dxa"/>
          </w:tcPr>
          <w:p w14:paraId="72D21A04" w14:textId="77777777" w:rsidR="00E33E2B" w:rsidRDefault="00E33E2B" w:rsidP="004A3015">
            <w:pPr>
              <w:pStyle w:val="ConsPlusNormal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1418" w:type="dxa"/>
          </w:tcPr>
          <w:p w14:paraId="013CEE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98590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1058F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3201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68584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50E61B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C8B5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EF81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04D8D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2DE9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7D82A6" w14:textId="77777777" w:rsidTr="004A3015">
        <w:tc>
          <w:tcPr>
            <w:tcW w:w="2410" w:type="dxa"/>
          </w:tcPr>
          <w:p w14:paraId="7E9F6C5A" w14:textId="77777777" w:rsidR="00E33E2B" w:rsidRDefault="00E33E2B" w:rsidP="004A3015">
            <w:pPr>
              <w:pStyle w:val="ConsPlusNormal"/>
            </w:pPr>
            <w:r>
              <w:t>Денежные средства учреждения на лицевых счетах в органе казначейства</w:t>
            </w:r>
          </w:p>
        </w:tc>
        <w:tc>
          <w:tcPr>
            <w:tcW w:w="1418" w:type="dxa"/>
          </w:tcPr>
          <w:p w14:paraId="450CB2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354B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ABC60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D9FB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90481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9296D1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54C19E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8A6C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05E98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1389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783A83" w14:textId="77777777" w:rsidTr="004A3015">
        <w:tc>
          <w:tcPr>
            <w:tcW w:w="2410" w:type="dxa"/>
          </w:tcPr>
          <w:p w14:paraId="7A0A0CB8" w14:textId="77777777" w:rsidR="00E33E2B" w:rsidRDefault="00E33E2B" w:rsidP="004A3015">
            <w:pPr>
              <w:pStyle w:val="ConsPlusNormal"/>
            </w:pPr>
            <w: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418" w:type="dxa"/>
          </w:tcPr>
          <w:p w14:paraId="6E96D6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B73B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676AA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D7328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E8EAD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387217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21B8B6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BFB89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71998A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030F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890762" w14:textId="77777777" w:rsidTr="004A3015">
        <w:tc>
          <w:tcPr>
            <w:tcW w:w="2410" w:type="dxa"/>
          </w:tcPr>
          <w:p w14:paraId="4B698689" w14:textId="77777777" w:rsidR="00E33E2B" w:rsidRDefault="00E33E2B" w:rsidP="004A3015">
            <w:pPr>
              <w:pStyle w:val="ConsPlusNormal"/>
            </w:pPr>
            <w:r>
              <w:t>Выбытия денежных средств учреждения с лицевых счетов в органе казначейства</w:t>
            </w:r>
          </w:p>
        </w:tc>
        <w:tc>
          <w:tcPr>
            <w:tcW w:w="1418" w:type="dxa"/>
          </w:tcPr>
          <w:p w14:paraId="2A5B12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E2C0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F81C1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5AA1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F4B77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62EA22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0F70C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67895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40CCE2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A4CCE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BAAD924" w14:textId="77777777" w:rsidTr="004A3015">
        <w:tc>
          <w:tcPr>
            <w:tcW w:w="2410" w:type="dxa"/>
          </w:tcPr>
          <w:p w14:paraId="56ED2BD1" w14:textId="77777777" w:rsidR="00E33E2B" w:rsidRDefault="00E33E2B" w:rsidP="004A3015">
            <w:pPr>
              <w:pStyle w:val="ConsPlusNormal"/>
            </w:pPr>
            <w:r>
              <w:t>Денежные средства учреждения в органе казначейства в пути</w:t>
            </w:r>
          </w:p>
        </w:tc>
        <w:tc>
          <w:tcPr>
            <w:tcW w:w="1418" w:type="dxa"/>
          </w:tcPr>
          <w:p w14:paraId="63B6DC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93114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EBA91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C1F1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4A688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597E76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F95C37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77C2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07383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8858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D9506C4" w14:textId="77777777" w:rsidTr="004A3015">
        <w:tc>
          <w:tcPr>
            <w:tcW w:w="2410" w:type="dxa"/>
          </w:tcPr>
          <w:p w14:paraId="3458FA84" w14:textId="77777777" w:rsidR="00E33E2B" w:rsidRDefault="00E33E2B" w:rsidP="004A3015">
            <w:pPr>
              <w:pStyle w:val="ConsPlusNormal"/>
            </w:pPr>
            <w:r>
              <w:t>Поступления денежных средств учреждения в органе казначейства в пути</w:t>
            </w:r>
          </w:p>
        </w:tc>
        <w:tc>
          <w:tcPr>
            <w:tcW w:w="1418" w:type="dxa"/>
          </w:tcPr>
          <w:p w14:paraId="548F7B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9076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1D027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F3EC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C3604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5175D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52257C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8D45C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3B9D14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9DAA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0E1D63" w14:textId="77777777" w:rsidTr="004A3015">
        <w:tc>
          <w:tcPr>
            <w:tcW w:w="2410" w:type="dxa"/>
          </w:tcPr>
          <w:p w14:paraId="79313EF4" w14:textId="77777777" w:rsidR="00E33E2B" w:rsidRDefault="00E33E2B" w:rsidP="004A3015">
            <w:pPr>
              <w:pStyle w:val="ConsPlusNormal"/>
            </w:pPr>
            <w:r>
              <w:t>Выбытия денежных средств учреждения в органе казначейства в пути</w:t>
            </w:r>
          </w:p>
        </w:tc>
        <w:tc>
          <w:tcPr>
            <w:tcW w:w="1418" w:type="dxa"/>
          </w:tcPr>
          <w:p w14:paraId="714907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9BF48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3D1A4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260F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1B555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3A59D5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919E9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7E097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23D97F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FC67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49128FD" w14:textId="77777777" w:rsidTr="004A3015">
        <w:tc>
          <w:tcPr>
            <w:tcW w:w="2410" w:type="dxa"/>
          </w:tcPr>
          <w:p w14:paraId="658A06C0" w14:textId="77777777" w:rsidR="00E33E2B" w:rsidRDefault="00E33E2B" w:rsidP="004A3015">
            <w:pPr>
              <w:pStyle w:val="ConsPlusNormal"/>
            </w:pPr>
            <w:r>
              <w:t>Денежные средства учреждения в кредитной организации</w:t>
            </w:r>
          </w:p>
        </w:tc>
        <w:tc>
          <w:tcPr>
            <w:tcW w:w="1418" w:type="dxa"/>
          </w:tcPr>
          <w:p w14:paraId="7B31DE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40ED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EA004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1876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7DA8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A6DD6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8807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82EF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73B93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A38E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A3C0CA3" w14:textId="77777777" w:rsidTr="004A3015">
        <w:tc>
          <w:tcPr>
            <w:tcW w:w="2410" w:type="dxa"/>
          </w:tcPr>
          <w:p w14:paraId="6FDE3BF0" w14:textId="77777777" w:rsidR="00E33E2B" w:rsidRDefault="00E33E2B" w:rsidP="004A3015">
            <w:pPr>
              <w:pStyle w:val="ConsPlusNormal"/>
            </w:pPr>
            <w:r>
              <w:t>Денежные средства учреждения в кредитной организации в пути</w:t>
            </w:r>
          </w:p>
        </w:tc>
        <w:tc>
          <w:tcPr>
            <w:tcW w:w="1418" w:type="dxa"/>
          </w:tcPr>
          <w:p w14:paraId="3BAE51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817F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0F7B6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FF4D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4C40B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55AE4C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07604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505C0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8C976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C226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F36A6B6" w14:textId="77777777" w:rsidTr="004A3015">
        <w:tc>
          <w:tcPr>
            <w:tcW w:w="2410" w:type="dxa"/>
          </w:tcPr>
          <w:p w14:paraId="3CBD793F" w14:textId="77777777" w:rsidR="00E33E2B" w:rsidRDefault="00E33E2B" w:rsidP="004A3015">
            <w:pPr>
              <w:pStyle w:val="ConsPlusNormal"/>
            </w:pPr>
            <w:r>
              <w:t>Поступления денежных средств учреждения в кредитной организации в пути</w:t>
            </w:r>
          </w:p>
        </w:tc>
        <w:tc>
          <w:tcPr>
            <w:tcW w:w="1418" w:type="dxa"/>
          </w:tcPr>
          <w:p w14:paraId="4BE129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1219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7789B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EB9F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485B2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5DE7E6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A4F48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461CE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ECFFB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BE1C4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1415CF6" w14:textId="77777777" w:rsidTr="004A3015">
        <w:tc>
          <w:tcPr>
            <w:tcW w:w="2410" w:type="dxa"/>
          </w:tcPr>
          <w:p w14:paraId="3EA64AD1" w14:textId="77777777" w:rsidR="00E33E2B" w:rsidRDefault="00E33E2B" w:rsidP="004A3015">
            <w:pPr>
              <w:pStyle w:val="ConsPlusNormal"/>
            </w:pPr>
            <w:r>
              <w:t>Выбытия денежных средств учреждения в кредитной организации в пути</w:t>
            </w:r>
          </w:p>
        </w:tc>
        <w:tc>
          <w:tcPr>
            <w:tcW w:w="1418" w:type="dxa"/>
          </w:tcPr>
          <w:p w14:paraId="0C90FE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179C4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74DA4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E716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5D19B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2AFCCB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4E009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478A45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344E25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ABE3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0D5A955" w14:textId="77777777" w:rsidTr="004A3015">
        <w:tc>
          <w:tcPr>
            <w:tcW w:w="2410" w:type="dxa"/>
          </w:tcPr>
          <w:p w14:paraId="73982D52" w14:textId="77777777" w:rsidR="00E33E2B" w:rsidRDefault="00E33E2B" w:rsidP="004A3015">
            <w:pPr>
              <w:pStyle w:val="ConsPlusNormal"/>
            </w:pPr>
            <w:r>
              <w:t xml:space="preserve">Денежные средства </w:t>
            </w:r>
            <w:r>
              <w:lastRenderedPageBreak/>
              <w:t>учреждения на специальных счетах в кредитной организации</w:t>
            </w:r>
          </w:p>
        </w:tc>
        <w:tc>
          <w:tcPr>
            <w:tcW w:w="1418" w:type="dxa"/>
          </w:tcPr>
          <w:p w14:paraId="300F889E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EF8E9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2452A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83FD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90C06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313A7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9C5F9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10BE9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1084A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1579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4A62AE" w14:textId="77777777" w:rsidTr="004A3015">
        <w:tc>
          <w:tcPr>
            <w:tcW w:w="2410" w:type="dxa"/>
          </w:tcPr>
          <w:p w14:paraId="1FCDE564" w14:textId="77777777" w:rsidR="00E33E2B" w:rsidRDefault="00E33E2B" w:rsidP="004A3015">
            <w:pPr>
              <w:pStyle w:val="ConsPlusNormal"/>
            </w:pPr>
            <w: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1418" w:type="dxa"/>
          </w:tcPr>
          <w:p w14:paraId="38E5FA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B6D0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66C5F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C512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54884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EFDBA6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E5DA3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AF22CB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7A9C75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5209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15BAE0" w14:textId="77777777" w:rsidTr="004A3015">
        <w:tc>
          <w:tcPr>
            <w:tcW w:w="2410" w:type="dxa"/>
          </w:tcPr>
          <w:p w14:paraId="6DB87A76" w14:textId="77777777" w:rsidR="00E33E2B" w:rsidRDefault="00E33E2B" w:rsidP="004A3015">
            <w:pPr>
              <w:pStyle w:val="ConsPlusNormal"/>
            </w:pPr>
            <w: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1418" w:type="dxa"/>
          </w:tcPr>
          <w:p w14:paraId="593EE5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E8B1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F2248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57049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B1402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DF75D4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C34F3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0C25DE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B98280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4368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C8D6AB" w14:textId="77777777" w:rsidTr="004A3015">
        <w:tc>
          <w:tcPr>
            <w:tcW w:w="2410" w:type="dxa"/>
          </w:tcPr>
          <w:p w14:paraId="0CAF27C7" w14:textId="77777777" w:rsidR="00E33E2B" w:rsidRDefault="00E33E2B" w:rsidP="004A3015">
            <w:pPr>
              <w:pStyle w:val="ConsPlusNormal"/>
            </w:pPr>
            <w: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1418" w:type="dxa"/>
          </w:tcPr>
          <w:p w14:paraId="3695AF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771C9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5882B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9C53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380F2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6AA0D4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4CB586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80AF6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79034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35A3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B1590B" w14:textId="77777777" w:rsidTr="004A3015">
        <w:tc>
          <w:tcPr>
            <w:tcW w:w="2410" w:type="dxa"/>
          </w:tcPr>
          <w:p w14:paraId="49E0144B" w14:textId="77777777" w:rsidR="00E33E2B" w:rsidRDefault="00E33E2B" w:rsidP="004A3015">
            <w:pPr>
              <w:pStyle w:val="ConsPlusNormal"/>
            </w:pPr>
            <w: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1418" w:type="dxa"/>
          </w:tcPr>
          <w:p w14:paraId="347767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CE37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2362E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9584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18045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6BF59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BA911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85C8E9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1D65CD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B584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50865A" w14:textId="77777777" w:rsidTr="004A3015">
        <w:tc>
          <w:tcPr>
            <w:tcW w:w="2410" w:type="dxa"/>
          </w:tcPr>
          <w:p w14:paraId="73B1B882" w14:textId="77777777" w:rsidR="00E33E2B" w:rsidRDefault="00E33E2B" w:rsidP="004A3015">
            <w:pPr>
              <w:pStyle w:val="ConsPlusNormal"/>
            </w:pPr>
            <w: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1418" w:type="dxa"/>
          </w:tcPr>
          <w:p w14:paraId="040058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484C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A1272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6729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C05C7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3A8F6C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0F580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BB0DF6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B78657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D94C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94A98D" w14:textId="77777777" w:rsidTr="004A3015">
        <w:tc>
          <w:tcPr>
            <w:tcW w:w="2410" w:type="dxa"/>
          </w:tcPr>
          <w:p w14:paraId="7F3F11DE" w14:textId="77777777" w:rsidR="00E33E2B" w:rsidRDefault="00E33E2B" w:rsidP="004A3015">
            <w:pPr>
              <w:pStyle w:val="ConsPlusNormal"/>
            </w:pPr>
            <w:r>
              <w:t>Денежные средства в кассе учреждения</w:t>
            </w:r>
          </w:p>
        </w:tc>
        <w:tc>
          <w:tcPr>
            <w:tcW w:w="1418" w:type="dxa"/>
          </w:tcPr>
          <w:p w14:paraId="319D76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D7C1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37682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A29B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2D7C5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090B5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B05301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11FB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9DB09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F949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AAB8855" w14:textId="77777777" w:rsidTr="004A3015">
        <w:tc>
          <w:tcPr>
            <w:tcW w:w="2410" w:type="dxa"/>
          </w:tcPr>
          <w:p w14:paraId="22394FCE" w14:textId="77777777" w:rsidR="00E33E2B" w:rsidRDefault="00E33E2B" w:rsidP="004A3015">
            <w:pPr>
              <w:pStyle w:val="ConsPlusNormal"/>
            </w:pPr>
            <w:r>
              <w:t>Касса</w:t>
            </w:r>
          </w:p>
        </w:tc>
        <w:tc>
          <w:tcPr>
            <w:tcW w:w="1418" w:type="dxa"/>
          </w:tcPr>
          <w:p w14:paraId="0BB753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0D07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D89FE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7B9C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36ED4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539480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18D3E3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29784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9CFF7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675E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6460ADB" w14:textId="77777777" w:rsidTr="004A3015">
        <w:tc>
          <w:tcPr>
            <w:tcW w:w="2410" w:type="dxa"/>
          </w:tcPr>
          <w:p w14:paraId="7199D368" w14:textId="77777777" w:rsidR="00E33E2B" w:rsidRDefault="00E33E2B" w:rsidP="004A3015">
            <w:pPr>
              <w:pStyle w:val="ConsPlusNormal"/>
            </w:pPr>
            <w:r>
              <w:t>Поступления средств в кассу учреждения</w:t>
            </w:r>
          </w:p>
        </w:tc>
        <w:tc>
          <w:tcPr>
            <w:tcW w:w="1418" w:type="dxa"/>
          </w:tcPr>
          <w:p w14:paraId="355035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184E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89DFF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6307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28D58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3936EC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A0ED6D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654C63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D44997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BC095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713B14" w14:textId="77777777" w:rsidTr="004A3015">
        <w:tc>
          <w:tcPr>
            <w:tcW w:w="2410" w:type="dxa"/>
          </w:tcPr>
          <w:p w14:paraId="581B6393" w14:textId="77777777" w:rsidR="00E33E2B" w:rsidRDefault="00E33E2B" w:rsidP="004A3015">
            <w:pPr>
              <w:pStyle w:val="ConsPlusNormal"/>
            </w:pPr>
            <w:r>
              <w:t>Выбытия средств из кассы учреждения</w:t>
            </w:r>
          </w:p>
        </w:tc>
        <w:tc>
          <w:tcPr>
            <w:tcW w:w="1418" w:type="dxa"/>
          </w:tcPr>
          <w:p w14:paraId="2DC7ED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ED0F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7C2A9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7B8E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0AE0B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35CA4E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42FF20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E6435B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56E1C3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C3CC5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4D222A" w14:textId="77777777" w:rsidTr="004A3015">
        <w:tc>
          <w:tcPr>
            <w:tcW w:w="2410" w:type="dxa"/>
          </w:tcPr>
          <w:p w14:paraId="2CF452F9" w14:textId="77777777" w:rsidR="00E33E2B" w:rsidRDefault="00E33E2B" w:rsidP="004A3015">
            <w:pPr>
              <w:pStyle w:val="ConsPlusNormal"/>
            </w:pPr>
            <w:r>
              <w:t>Денежные документы</w:t>
            </w:r>
          </w:p>
        </w:tc>
        <w:tc>
          <w:tcPr>
            <w:tcW w:w="1418" w:type="dxa"/>
          </w:tcPr>
          <w:p w14:paraId="341FD2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E413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C2298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C006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BC6F6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B0BD95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9E3E5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1CA77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F69B2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04C0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BB6669" w14:textId="77777777" w:rsidTr="004A3015">
        <w:tc>
          <w:tcPr>
            <w:tcW w:w="2410" w:type="dxa"/>
          </w:tcPr>
          <w:p w14:paraId="0424785B" w14:textId="77777777" w:rsidR="00E33E2B" w:rsidRDefault="00E33E2B" w:rsidP="004A3015">
            <w:pPr>
              <w:pStyle w:val="ConsPlusNormal"/>
            </w:pPr>
            <w:r>
              <w:t>Поступления денежных документов в кассу учреждения</w:t>
            </w:r>
          </w:p>
        </w:tc>
        <w:tc>
          <w:tcPr>
            <w:tcW w:w="1418" w:type="dxa"/>
          </w:tcPr>
          <w:p w14:paraId="0629FF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3792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F60CD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5769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86759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95933C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24866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A44015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DF4591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0ADC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0A5E41" w14:textId="77777777" w:rsidTr="004A3015">
        <w:tc>
          <w:tcPr>
            <w:tcW w:w="2410" w:type="dxa"/>
          </w:tcPr>
          <w:p w14:paraId="7154A089" w14:textId="77777777" w:rsidR="00E33E2B" w:rsidRDefault="00E33E2B" w:rsidP="004A3015">
            <w:pPr>
              <w:pStyle w:val="ConsPlusNormal"/>
            </w:pPr>
            <w:r>
              <w:t>Выбытия денежных документов из кассы учреждения</w:t>
            </w:r>
          </w:p>
        </w:tc>
        <w:tc>
          <w:tcPr>
            <w:tcW w:w="1418" w:type="dxa"/>
          </w:tcPr>
          <w:p w14:paraId="569F92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B752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EEE63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01E0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0CCF9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68544B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AB529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48D3B3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92548D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668C2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CD24788" w14:textId="77777777" w:rsidTr="004A3015">
        <w:tc>
          <w:tcPr>
            <w:tcW w:w="2410" w:type="dxa"/>
          </w:tcPr>
          <w:p w14:paraId="54CEB5E2" w14:textId="77777777" w:rsidR="00E33E2B" w:rsidRDefault="00E33E2B" w:rsidP="004A3015">
            <w:pPr>
              <w:pStyle w:val="ConsPlusNormal"/>
            </w:pPr>
            <w:r>
              <w:t>Финансовые вложения</w:t>
            </w:r>
          </w:p>
        </w:tc>
        <w:tc>
          <w:tcPr>
            <w:tcW w:w="1418" w:type="dxa"/>
          </w:tcPr>
          <w:p w14:paraId="192489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CA29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B9EA6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61AE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6223D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C05F8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2D4A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9720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0D20A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E1FD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B4A9A0F" w14:textId="77777777" w:rsidTr="004A3015">
        <w:tc>
          <w:tcPr>
            <w:tcW w:w="2410" w:type="dxa"/>
          </w:tcPr>
          <w:p w14:paraId="2A0F371A" w14:textId="77777777" w:rsidR="00E33E2B" w:rsidRDefault="00E33E2B" w:rsidP="004A3015">
            <w:pPr>
              <w:pStyle w:val="ConsPlusNormal"/>
            </w:pPr>
            <w:r>
              <w:t>Ценные бумаги, кроме акций</w:t>
            </w:r>
          </w:p>
        </w:tc>
        <w:tc>
          <w:tcPr>
            <w:tcW w:w="1418" w:type="dxa"/>
          </w:tcPr>
          <w:p w14:paraId="24C19C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9687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E940E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6C95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C03FB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0587C0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9A4B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588A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6D548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5DC4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A7E67AA" w14:textId="77777777" w:rsidTr="004A3015">
        <w:tc>
          <w:tcPr>
            <w:tcW w:w="2410" w:type="dxa"/>
          </w:tcPr>
          <w:p w14:paraId="280511CF" w14:textId="77777777" w:rsidR="00E33E2B" w:rsidRDefault="00E33E2B" w:rsidP="004A3015">
            <w:pPr>
              <w:pStyle w:val="ConsPlusNormal"/>
            </w:pPr>
            <w:r>
              <w:t>Облигации</w:t>
            </w:r>
          </w:p>
        </w:tc>
        <w:tc>
          <w:tcPr>
            <w:tcW w:w="1418" w:type="dxa"/>
          </w:tcPr>
          <w:p w14:paraId="6588FC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49C8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92597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7F1D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A02C1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7C915B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53351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28C0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56310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8702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0A01767" w14:textId="77777777" w:rsidTr="004A3015">
        <w:tc>
          <w:tcPr>
            <w:tcW w:w="2410" w:type="dxa"/>
          </w:tcPr>
          <w:p w14:paraId="2E5B9CCE" w14:textId="77777777" w:rsidR="00E33E2B" w:rsidRDefault="00E33E2B" w:rsidP="004A3015">
            <w:pPr>
              <w:pStyle w:val="ConsPlusNormal"/>
            </w:pPr>
            <w:r>
              <w:t xml:space="preserve">Увеличение стоимости </w:t>
            </w:r>
            <w:r>
              <w:lastRenderedPageBreak/>
              <w:t>облигаций</w:t>
            </w:r>
          </w:p>
        </w:tc>
        <w:tc>
          <w:tcPr>
            <w:tcW w:w="1418" w:type="dxa"/>
          </w:tcPr>
          <w:p w14:paraId="0B9B5F95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2AE9B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89312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D2F0D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19E5D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9936F8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82A62A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16EF4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3E6CF2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A72E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D0F5F4" w14:textId="77777777" w:rsidTr="004A3015">
        <w:tc>
          <w:tcPr>
            <w:tcW w:w="2410" w:type="dxa"/>
          </w:tcPr>
          <w:p w14:paraId="38AE853D" w14:textId="77777777" w:rsidR="00E33E2B" w:rsidRDefault="00E33E2B" w:rsidP="004A3015">
            <w:pPr>
              <w:pStyle w:val="ConsPlusNormal"/>
            </w:pPr>
            <w:r>
              <w:t>Уменьшение стоимости облигаций</w:t>
            </w:r>
          </w:p>
        </w:tc>
        <w:tc>
          <w:tcPr>
            <w:tcW w:w="1418" w:type="dxa"/>
          </w:tcPr>
          <w:p w14:paraId="1A3A3F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96FF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E64CF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22AB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264AD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D11F2B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9A5EA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12E21C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1D2CBD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EE233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D0A602E" w14:textId="77777777" w:rsidTr="004A3015">
        <w:tc>
          <w:tcPr>
            <w:tcW w:w="2410" w:type="dxa"/>
          </w:tcPr>
          <w:p w14:paraId="69783E25" w14:textId="77777777" w:rsidR="00E33E2B" w:rsidRDefault="00E33E2B" w:rsidP="004A3015">
            <w:pPr>
              <w:pStyle w:val="ConsPlusNormal"/>
            </w:pPr>
            <w:r>
              <w:t>Векселя</w:t>
            </w:r>
          </w:p>
        </w:tc>
        <w:tc>
          <w:tcPr>
            <w:tcW w:w="1418" w:type="dxa"/>
          </w:tcPr>
          <w:p w14:paraId="44F50D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177F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86E25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A590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B3AB7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AC659C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70490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AE11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CD29C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BBC8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D3E822" w14:textId="77777777" w:rsidTr="004A3015">
        <w:tc>
          <w:tcPr>
            <w:tcW w:w="2410" w:type="dxa"/>
          </w:tcPr>
          <w:p w14:paraId="4218A811" w14:textId="77777777" w:rsidR="00E33E2B" w:rsidRDefault="00E33E2B" w:rsidP="004A3015">
            <w:pPr>
              <w:pStyle w:val="ConsPlusNormal"/>
            </w:pPr>
            <w:r>
              <w:t>Увеличение стоимости векселей</w:t>
            </w:r>
          </w:p>
        </w:tc>
        <w:tc>
          <w:tcPr>
            <w:tcW w:w="1418" w:type="dxa"/>
          </w:tcPr>
          <w:p w14:paraId="46F468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5E6A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2619E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BBF3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69296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C65ED7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52FB8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87CD5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BDD937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6E34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01ABC20" w14:textId="77777777" w:rsidTr="004A3015">
        <w:tc>
          <w:tcPr>
            <w:tcW w:w="2410" w:type="dxa"/>
          </w:tcPr>
          <w:p w14:paraId="207D0EBC" w14:textId="77777777" w:rsidR="00E33E2B" w:rsidRDefault="00E33E2B" w:rsidP="004A3015">
            <w:pPr>
              <w:pStyle w:val="ConsPlusNormal"/>
            </w:pPr>
            <w:r>
              <w:t>Уменьшение стоимости векселей</w:t>
            </w:r>
          </w:p>
        </w:tc>
        <w:tc>
          <w:tcPr>
            <w:tcW w:w="1418" w:type="dxa"/>
          </w:tcPr>
          <w:p w14:paraId="78AB06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2481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92F10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B3575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EBA48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7137DB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CB024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22BF4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411A33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AF88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A4F83A0" w14:textId="77777777" w:rsidTr="004A3015">
        <w:tc>
          <w:tcPr>
            <w:tcW w:w="2410" w:type="dxa"/>
          </w:tcPr>
          <w:p w14:paraId="3CAFCD59" w14:textId="77777777" w:rsidR="00E33E2B" w:rsidRDefault="00E33E2B" w:rsidP="004A3015">
            <w:pPr>
              <w:pStyle w:val="ConsPlusNormal"/>
            </w:pPr>
            <w:r>
              <w:t>Иные ценные бумаги, кроме акций</w:t>
            </w:r>
          </w:p>
        </w:tc>
        <w:tc>
          <w:tcPr>
            <w:tcW w:w="1418" w:type="dxa"/>
          </w:tcPr>
          <w:p w14:paraId="3F65B2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739F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A7E93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A9D1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E9EB4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6F3826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DF203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E45D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BEBE6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FBB4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773788A" w14:textId="77777777" w:rsidTr="004A3015">
        <w:tc>
          <w:tcPr>
            <w:tcW w:w="2410" w:type="dxa"/>
          </w:tcPr>
          <w:p w14:paraId="67797A19" w14:textId="77777777" w:rsidR="00E33E2B" w:rsidRDefault="00E33E2B" w:rsidP="004A3015">
            <w:pPr>
              <w:pStyle w:val="ConsPlusNormal"/>
            </w:pPr>
            <w:r>
              <w:t>Увеличение стоимости иных ценных бумаг, кроме акций</w:t>
            </w:r>
          </w:p>
        </w:tc>
        <w:tc>
          <w:tcPr>
            <w:tcW w:w="1418" w:type="dxa"/>
          </w:tcPr>
          <w:p w14:paraId="3A4DFD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FA71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E9936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C7F3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E42AC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49C99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3C69F2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5D3C51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83C4F0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B1AE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B754CB5" w14:textId="77777777" w:rsidTr="004A3015">
        <w:tc>
          <w:tcPr>
            <w:tcW w:w="2410" w:type="dxa"/>
          </w:tcPr>
          <w:p w14:paraId="23E44CEE" w14:textId="77777777" w:rsidR="00E33E2B" w:rsidRDefault="00E33E2B" w:rsidP="004A3015">
            <w:pPr>
              <w:pStyle w:val="ConsPlusNormal"/>
            </w:pPr>
            <w:r>
              <w:t>Уменьшение стоимости иных ценных бумаг, кроме акций</w:t>
            </w:r>
          </w:p>
        </w:tc>
        <w:tc>
          <w:tcPr>
            <w:tcW w:w="1418" w:type="dxa"/>
          </w:tcPr>
          <w:p w14:paraId="086817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5E8A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F9C70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54AD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9411C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07A172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D6ADD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D83BA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674EC4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9A2B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3B5168" w14:textId="77777777" w:rsidTr="004A3015">
        <w:tc>
          <w:tcPr>
            <w:tcW w:w="2410" w:type="dxa"/>
          </w:tcPr>
          <w:p w14:paraId="7E0C8CAC" w14:textId="77777777" w:rsidR="00E33E2B" w:rsidRDefault="00E33E2B" w:rsidP="004A3015">
            <w:pPr>
              <w:pStyle w:val="ConsPlusNormal"/>
            </w:pPr>
            <w:r>
              <w:t>Акции и иные формы участия в капитале</w:t>
            </w:r>
          </w:p>
        </w:tc>
        <w:tc>
          <w:tcPr>
            <w:tcW w:w="1418" w:type="dxa"/>
          </w:tcPr>
          <w:p w14:paraId="427DA9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D400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1C7F5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4CE4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F1490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C8CA91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3F3C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EDE7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8C7AA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D6C4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841FD4" w14:textId="77777777" w:rsidTr="004A3015">
        <w:tc>
          <w:tcPr>
            <w:tcW w:w="2410" w:type="dxa"/>
          </w:tcPr>
          <w:p w14:paraId="2EAEF69F" w14:textId="77777777" w:rsidR="00E33E2B" w:rsidRDefault="00E33E2B" w:rsidP="004A3015">
            <w:pPr>
              <w:pStyle w:val="ConsPlusNormal"/>
            </w:pPr>
            <w:r>
              <w:t>Акции</w:t>
            </w:r>
          </w:p>
        </w:tc>
        <w:tc>
          <w:tcPr>
            <w:tcW w:w="1418" w:type="dxa"/>
          </w:tcPr>
          <w:p w14:paraId="093804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1970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FE4CD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D6F2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33577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6AFBF3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463C1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7B99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4AD87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287E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DE206D9" w14:textId="77777777" w:rsidTr="004A3015">
        <w:tc>
          <w:tcPr>
            <w:tcW w:w="2410" w:type="dxa"/>
          </w:tcPr>
          <w:p w14:paraId="23C5FFC1" w14:textId="77777777" w:rsidR="00E33E2B" w:rsidRDefault="00E33E2B" w:rsidP="004A3015">
            <w:pPr>
              <w:pStyle w:val="ConsPlusNormal"/>
            </w:pPr>
            <w:r>
              <w:t>Увеличение стоимости акций</w:t>
            </w:r>
          </w:p>
        </w:tc>
        <w:tc>
          <w:tcPr>
            <w:tcW w:w="1418" w:type="dxa"/>
          </w:tcPr>
          <w:p w14:paraId="7DF14C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D1B5A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7C91B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EEDB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75AAF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92BAA8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3ADC9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C2E0A0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D43F26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B752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F9FC0D7" w14:textId="77777777" w:rsidTr="004A3015">
        <w:tc>
          <w:tcPr>
            <w:tcW w:w="2410" w:type="dxa"/>
          </w:tcPr>
          <w:p w14:paraId="732D9836" w14:textId="77777777" w:rsidR="00E33E2B" w:rsidRDefault="00E33E2B" w:rsidP="004A3015">
            <w:pPr>
              <w:pStyle w:val="ConsPlusNormal"/>
            </w:pPr>
            <w:r>
              <w:t>Уменьшение стоимости акций</w:t>
            </w:r>
          </w:p>
        </w:tc>
        <w:tc>
          <w:tcPr>
            <w:tcW w:w="1418" w:type="dxa"/>
          </w:tcPr>
          <w:p w14:paraId="373537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9527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17767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2982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70565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6AC307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6CC83F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F0B92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3FC267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5CBB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76BFCC3" w14:textId="77777777" w:rsidTr="004A3015">
        <w:tc>
          <w:tcPr>
            <w:tcW w:w="2410" w:type="dxa"/>
          </w:tcPr>
          <w:p w14:paraId="7EB5AA61" w14:textId="77777777" w:rsidR="00E33E2B" w:rsidRDefault="00E33E2B" w:rsidP="004A3015">
            <w:pPr>
              <w:pStyle w:val="ConsPlusNormal"/>
            </w:pPr>
            <w:r>
              <w:t>Иные формы участия в капитале</w:t>
            </w:r>
          </w:p>
        </w:tc>
        <w:tc>
          <w:tcPr>
            <w:tcW w:w="1418" w:type="dxa"/>
          </w:tcPr>
          <w:p w14:paraId="1A5646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E9A7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D5BA0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4DB4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0D6BA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FE839B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FAFCF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9C787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6AA83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9118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FEF11B" w14:textId="77777777" w:rsidTr="004A3015">
        <w:tc>
          <w:tcPr>
            <w:tcW w:w="2410" w:type="dxa"/>
          </w:tcPr>
          <w:p w14:paraId="74CC97DC" w14:textId="77777777" w:rsidR="00E33E2B" w:rsidRDefault="00E33E2B" w:rsidP="004A3015">
            <w:pPr>
              <w:pStyle w:val="ConsPlusNormal"/>
            </w:pPr>
            <w:r>
              <w:t>Увеличение стоимости иных форм участия в капитале</w:t>
            </w:r>
          </w:p>
        </w:tc>
        <w:tc>
          <w:tcPr>
            <w:tcW w:w="1418" w:type="dxa"/>
          </w:tcPr>
          <w:p w14:paraId="67EAB6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6DF5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70A26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13B8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892BC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362708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84AE9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72A706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2271D4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9BCC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C55EFD" w14:textId="77777777" w:rsidTr="004A3015">
        <w:tc>
          <w:tcPr>
            <w:tcW w:w="2410" w:type="dxa"/>
          </w:tcPr>
          <w:p w14:paraId="1F745B6C" w14:textId="77777777" w:rsidR="00E33E2B" w:rsidRDefault="00E33E2B" w:rsidP="004A3015">
            <w:pPr>
              <w:pStyle w:val="ConsPlusNormal"/>
            </w:pPr>
            <w:r>
              <w:t>Уменьшение стоимости иных форм участия в капитале</w:t>
            </w:r>
          </w:p>
        </w:tc>
        <w:tc>
          <w:tcPr>
            <w:tcW w:w="1418" w:type="dxa"/>
          </w:tcPr>
          <w:p w14:paraId="4DE404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7CE5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6E09F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81E5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5AFBB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8766A9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E368D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C3AA97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185445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9C1B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876E8D" w14:textId="77777777" w:rsidTr="004A3015">
        <w:tc>
          <w:tcPr>
            <w:tcW w:w="2410" w:type="dxa"/>
          </w:tcPr>
          <w:p w14:paraId="61D9F762" w14:textId="77777777" w:rsidR="00E33E2B" w:rsidRDefault="00E33E2B" w:rsidP="004A3015">
            <w:pPr>
              <w:pStyle w:val="ConsPlusNormal"/>
            </w:pPr>
            <w:r>
              <w:t xml:space="preserve">Иные финансовые активы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01F464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CF1C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8DD14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A198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68650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7F8749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19E98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44D5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7C722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76CC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0A200F" w14:textId="77777777" w:rsidTr="004A3015">
        <w:tc>
          <w:tcPr>
            <w:tcW w:w="2410" w:type="dxa"/>
          </w:tcPr>
          <w:p w14:paraId="13A8D7E4" w14:textId="77777777" w:rsidR="00E33E2B" w:rsidRDefault="00E33E2B" w:rsidP="004A3015">
            <w:pPr>
              <w:pStyle w:val="ConsPlusNormal"/>
            </w:pPr>
            <w:r>
              <w:t>Доли в международных организациях</w:t>
            </w:r>
          </w:p>
        </w:tc>
        <w:tc>
          <w:tcPr>
            <w:tcW w:w="1418" w:type="dxa"/>
          </w:tcPr>
          <w:p w14:paraId="4F6EEF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F7A7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D52CC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23E0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73104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D435EE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C9CED8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5243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F129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DB88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F80DF1A" w14:textId="77777777" w:rsidTr="004A3015">
        <w:tc>
          <w:tcPr>
            <w:tcW w:w="2410" w:type="dxa"/>
          </w:tcPr>
          <w:p w14:paraId="5B7CD0F7" w14:textId="77777777" w:rsidR="00E33E2B" w:rsidRDefault="00E33E2B" w:rsidP="004A3015">
            <w:pPr>
              <w:pStyle w:val="ConsPlusNormal"/>
            </w:pPr>
            <w:r>
              <w:t>Увеличение стоимости долей в международных организациях</w:t>
            </w:r>
          </w:p>
        </w:tc>
        <w:tc>
          <w:tcPr>
            <w:tcW w:w="1418" w:type="dxa"/>
          </w:tcPr>
          <w:p w14:paraId="5E6974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B13F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D6140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FCA82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0D445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302B44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9CA4A3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08D7AE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EB05A1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E7DE9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0202FB" w14:textId="77777777" w:rsidTr="004A3015">
        <w:tc>
          <w:tcPr>
            <w:tcW w:w="2410" w:type="dxa"/>
          </w:tcPr>
          <w:p w14:paraId="0DFBEE45" w14:textId="77777777" w:rsidR="00E33E2B" w:rsidRDefault="00E33E2B" w:rsidP="004A3015">
            <w:pPr>
              <w:pStyle w:val="ConsPlusNormal"/>
            </w:pPr>
            <w:r>
              <w:t>Уменьшение стоимости долей в международных организациях</w:t>
            </w:r>
          </w:p>
        </w:tc>
        <w:tc>
          <w:tcPr>
            <w:tcW w:w="1418" w:type="dxa"/>
          </w:tcPr>
          <w:p w14:paraId="14F090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E18A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94C9D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0FC1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7A674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D8DBB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C72F6C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71A90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06E33A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EBF89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418A49" w14:textId="77777777" w:rsidTr="004A3015">
        <w:tc>
          <w:tcPr>
            <w:tcW w:w="2410" w:type="dxa"/>
          </w:tcPr>
          <w:p w14:paraId="29391962" w14:textId="77777777" w:rsidR="00E33E2B" w:rsidRDefault="00E33E2B" w:rsidP="004A3015">
            <w:pPr>
              <w:pStyle w:val="ConsPlusNormal"/>
            </w:pPr>
            <w:r>
              <w:lastRenderedPageBreak/>
              <w:t>Прочие финансовые активы</w:t>
            </w:r>
          </w:p>
        </w:tc>
        <w:tc>
          <w:tcPr>
            <w:tcW w:w="1418" w:type="dxa"/>
          </w:tcPr>
          <w:p w14:paraId="0E8F9D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9FF8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FD08B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4551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5CBA8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16C160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A9697C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48DF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CBC55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39B0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DB0EB0E" w14:textId="77777777" w:rsidTr="004A3015">
        <w:tc>
          <w:tcPr>
            <w:tcW w:w="2410" w:type="dxa"/>
          </w:tcPr>
          <w:p w14:paraId="7D62E11E" w14:textId="77777777" w:rsidR="00E33E2B" w:rsidRDefault="00E33E2B" w:rsidP="004A3015">
            <w:pPr>
              <w:pStyle w:val="ConsPlusNormal"/>
            </w:pPr>
            <w:r>
              <w:t>Увеличение стоимости прочих финансовых активов</w:t>
            </w:r>
          </w:p>
        </w:tc>
        <w:tc>
          <w:tcPr>
            <w:tcW w:w="1418" w:type="dxa"/>
          </w:tcPr>
          <w:p w14:paraId="55632A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6201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E0BAF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7218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21223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82A461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8CEA27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3C649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9EC8E4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31B69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2149430" w14:textId="77777777" w:rsidTr="004A3015">
        <w:tc>
          <w:tcPr>
            <w:tcW w:w="2410" w:type="dxa"/>
          </w:tcPr>
          <w:p w14:paraId="67366B8C" w14:textId="77777777" w:rsidR="00E33E2B" w:rsidRDefault="00E33E2B" w:rsidP="004A3015">
            <w:pPr>
              <w:pStyle w:val="ConsPlusNormal"/>
            </w:pPr>
            <w:r>
              <w:t>Уменьшение стоимости прочих финансовых активов</w:t>
            </w:r>
          </w:p>
        </w:tc>
        <w:tc>
          <w:tcPr>
            <w:tcW w:w="1418" w:type="dxa"/>
          </w:tcPr>
          <w:p w14:paraId="2DC8D6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DB4F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88229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A344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833B6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C8B4D3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71E0C8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D4415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7DB37F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FFFC4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85930C3" w14:textId="77777777" w:rsidTr="004A3015">
        <w:tc>
          <w:tcPr>
            <w:tcW w:w="2410" w:type="dxa"/>
          </w:tcPr>
          <w:p w14:paraId="6A85B99F" w14:textId="77777777" w:rsidR="00E33E2B" w:rsidRDefault="00E33E2B" w:rsidP="004A3015">
            <w:pPr>
              <w:pStyle w:val="ConsPlusNormal"/>
            </w:pPr>
            <w:r>
              <w:t xml:space="preserve">Расчеты по доходам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72EED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6743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8AADA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35F3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C9A40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A64F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511C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C80B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97E3C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E0AC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68E86CF" w14:textId="77777777" w:rsidTr="004A3015">
        <w:tc>
          <w:tcPr>
            <w:tcW w:w="2410" w:type="dxa"/>
          </w:tcPr>
          <w:p w14:paraId="10B0944A" w14:textId="77777777" w:rsidR="00E33E2B" w:rsidRDefault="00E33E2B" w:rsidP="004A3015">
            <w:pPr>
              <w:pStyle w:val="ConsPlusNormal"/>
            </w:pPr>
            <w:r>
              <w:t>Расчеты по доходам от собственности</w:t>
            </w:r>
          </w:p>
        </w:tc>
        <w:tc>
          <w:tcPr>
            <w:tcW w:w="1418" w:type="dxa"/>
          </w:tcPr>
          <w:p w14:paraId="6135A0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6091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BC2C6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0154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21D1D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07C155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4BD5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39CF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7EAC6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D6FC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48C1AB5" w14:textId="77777777" w:rsidTr="004A3015">
        <w:tc>
          <w:tcPr>
            <w:tcW w:w="2410" w:type="dxa"/>
          </w:tcPr>
          <w:p w14:paraId="64D681DF" w14:textId="77777777" w:rsidR="00E33E2B" w:rsidRDefault="00E33E2B" w:rsidP="004A3015">
            <w:pPr>
              <w:pStyle w:val="ConsPlusNormal"/>
            </w:pPr>
            <w:r>
              <w:t>Расчеты по доходам от операционной аренды</w:t>
            </w:r>
          </w:p>
        </w:tc>
        <w:tc>
          <w:tcPr>
            <w:tcW w:w="1418" w:type="dxa"/>
          </w:tcPr>
          <w:p w14:paraId="14413D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E40A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611E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0DF1F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D6EE3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27D173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F03B2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B64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FDBED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3C8A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CBFB04A" w14:textId="77777777" w:rsidTr="004A3015">
        <w:tc>
          <w:tcPr>
            <w:tcW w:w="2410" w:type="dxa"/>
          </w:tcPr>
          <w:p w14:paraId="1DE98239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операционной аренды</w:t>
            </w:r>
          </w:p>
        </w:tc>
        <w:tc>
          <w:tcPr>
            <w:tcW w:w="1418" w:type="dxa"/>
          </w:tcPr>
          <w:p w14:paraId="223590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022A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19B2C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ED5F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70DE4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40C6C6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BA6F1F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E9CC4E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F3AB2A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9E477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82197EA" w14:textId="77777777" w:rsidTr="004A3015">
        <w:tc>
          <w:tcPr>
            <w:tcW w:w="2410" w:type="dxa"/>
          </w:tcPr>
          <w:p w14:paraId="30DAB8C9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операционной аренды</w:t>
            </w:r>
          </w:p>
        </w:tc>
        <w:tc>
          <w:tcPr>
            <w:tcW w:w="1418" w:type="dxa"/>
          </w:tcPr>
          <w:p w14:paraId="51EFCF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8041B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9C2B2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2FCD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DD6F0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FF8A1E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66FBC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D595E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1E4708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3BD81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71C7AFC" w14:textId="77777777" w:rsidTr="004A3015">
        <w:tc>
          <w:tcPr>
            <w:tcW w:w="2410" w:type="dxa"/>
          </w:tcPr>
          <w:p w14:paraId="0BCDA183" w14:textId="77777777" w:rsidR="00E33E2B" w:rsidRDefault="00E33E2B" w:rsidP="004A3015">
            <w:pPr>
              <w:pStyle w:val="ConsPlusNormal"/>
            </w:pPr>
            <w:r>
              <w:t>Расчеты по доходам от финансовой аренды</w:t>
            </w:r>
          </w:p>
        </w:tc>
        <w:tc>
          <w:tcPr>
            <w:tcW w:w="1418" w:type="dxa"/>
          </w:tcPr>
          <w:p w14:paraId="6AB9C6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F67C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0AAE7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D51D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EB992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95F099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FED37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40299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2BE08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4A0E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FD0691C" w14:textId="77777777" w:rsidTr="004A3015">
        <w:tc>
          <w:tcPr>
            <w:tcW w:w="2410" w:type="dxa"/>
          </w:tcPr>
          <w:p w14:paraId="3AA6C78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финансовой аренды</w:t>
            </w:r>
          </w:p>
        </w:tc>
        <w:tc>
          <w:tcPr>
            <w:tcW w:w="1418" w:type="dxa"/>
          </w:tcPr>
          <w:p w14:paraId="2B413F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2B8A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7794A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8F03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7B490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5AE12B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101F7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94DCA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CE2794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75415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DB39CB2" w14:textId="77777777" w:rsidTr="004A3015">
        <w:tc>
          <w:tcPr>
            <w:tcW w:w="2410" w:type="dxa"/>
          </w:tcPr>
          <w:p w14:paraId="595D3A2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финансовой аренды</w:t>
            </w:r>
          </w:p>
        </w:tc>
        <w:tc>
          <w:tcPr>
            <w:tcW w:w="1418" w:type="dxa"/>
          </w:tcPr>
          <w:p w14:paraId="688CC1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FAB5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20C16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A82A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6C2B3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CC1880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8C929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DFA1A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C49BA3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378D5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CBECD3" w14:textId="77777777" w:rsidTr="004A3015">
        <w:tc>
          <w:tcPr>
            <w:tcW w:w="2410" w:type="dxa"/>
          </w:tcPr>
          <w:p w14:paraId="0E8F29F7" w14:textId="77777777" w:rsidR="00E33E2B" w:rsidRDefault="00E33E2B" w:rsidP="004A3015">
            <w:pPr>
              <w:pStyle w:val="ConsPlusNormal"/>
            </w:pPr>
            <w:r>
              <w:t>Расчеты по доходам от платежей при пользовании природными ресурсами</w:t>
            </w:r>
          </w:p>
        </w:tc>
        <w:tc>
          <w:tcPr>
            <w:tcW w:w="1418" w:type="dxa"/>
          </w:tcPr>
          <w:p w14:paraId="25499F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7049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C5490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8E88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28A71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A9F353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CA1FC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310A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D7087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09D2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2705557" w14:textId="77777777" w:rsidTr="004A3015">
        <w:tc>
          <w:tcPr>
            <w:tcW w:w="2410" w:type="dxa"/>
          </w:tcPr>
          <w:p w14:paraId="5A494C05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1418" w:type="dxa"/>
          </w:tcPr>
          <w:p w14:paraId="48F63A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2D37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B42EC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97394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228C7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273BB8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EECF8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9CA75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4CC960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7A3D0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E6FF247" w14:textId="77777777" w:rsidTr="004A3015">
        <w:tc>
          <w:tcPr>
            <w:tcW w:w="2410" w:type="dxa"/>
          </w:tcPr>
          <w:p w14:paraId="6A86B84E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</w:t>
            </w:r>
            <w:r>
              <w:lastRenderedPageBreak/>
              <w:t>задолженности по доходам от платежей при пользовании природными ресурсами</w:t>
            </w:r>
          </w:p>
        </w:tc>
        <w:tc>
          <w:tcPr>
            <w:tcW w:w="1418" w:type="dxa"/>
          </w:tcPr>
          <w:p w14:paraId="4D597009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B2BF2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F360F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DC44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2EF37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33E122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4AAB9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A6C39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EAB112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3BD40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C086BB" w14:textId="77777777" w:rsidTr="004A3015">
        <w:tc>
          <w:tcPr>
            <w:tcW w:w="2410" w:type="dxa"/>
          </w:tcPr>
          <w:p w14:paraId="37AE5A25" w14:textId="77777777" w:rsidR="00E33E2B" w:rsidRDefault="00E33E2B" w:rsidP="004A3015">
            <w:pPr>
              <w:pStyle w:val="ConsPlusNormal"/>
            </w:pPr>
            <w:r>
              <w:t>Расчеты по доходам от процентов по депозитам, остаткам денежных средств</w:t>
            </w:r>
          </w:p>
        </w:tc>
        <w:tc>
          <w:tcPr>
            <w:tcW w:w="1418" w:type="dxa"/>
          </w:tcPr>
          <w:p w14:paraId="36C51A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A210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696D4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91A9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21D2D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4A1AB4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34158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E2B0D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4B959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9FFD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BFABBD3" w14:textId="77777777" w:rsidTr="004A3015">
        <w:tc>
          <w:tcPr>
            <w:tcW w:w="2410" w:type="dxa"/>
          </w:tcPr>
          <w:p w14:paraId="25FD968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418" w:type="dxa"/>
          </w:tcPr>
          <w:p w14:paraId="0C8507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7C70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F6583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A225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86315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52092A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A6F0C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870C40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91D65C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7D5B1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FC17B0E" w14:textId="77777777" w:rsidTr="004A3015">
        <w:tc>
          <w:tcPr>
            <w:tcW w:w="2410" w:type="dxa"/>
          </w:tcPr>
          <w:p w14:paraId="0D047B80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418" w:type="dxa"/>
          </w:tcPr>
          <w:p w14:paraId="00029C1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2A05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1C2AF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A9CC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118B7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220F86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E55D0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B2ED3C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E80156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2C2A1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1A8C53" w14:textId="77777777" w:rsidTr="004A3015">
        <w:tc>
          <w:tcPr>
            <w:tcW w:w="2410" w:type="dxa"/>
          </w:tcPr>
          <w:p w14:paraId="3C9AC90A" w14:textId="77777777" w:rsidR="00E33E2B" w:rsidRDefault="00E33E2B" w:rsidP="004A3015">
            <w:pPr>
              <w:pStyle w:val="ConsPlusNormal"/>
            </w:pPr>
            <w:r>
              <w:t>Расчеты по доходам от процентов по иным финансовым инструментам</w:t>
            </w:r>
          </w:p>
        </w:tc>
        <w:tc>
          <w:tcPr>
            <w:tcW w:w="1418" w:type="dxa"/>
          </w:tcPr>
          <w:p w14:paraId="191F66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A30C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17138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5431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EA9CD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190754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F0A22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38884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749AD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7E9B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C970EBB" w14:textId="77777777" w:rsidTr="004A3015">
        <w:tc>
          <w:tcPr>
            <w:tcW w:w="2410" w:type="dxa"/>
          </w:tcPr>
          <w:p w14:paraId="598605F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418" w:type="dxa"/>
          </w:tcPr>
          <w:p w14:paraId="059F85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DA4F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1CF91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8CF5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C411D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DEE3A0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350A3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8D5BA9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A633DA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C419F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C21348A" w14:textId="77777777" w:rsidTr="004A3015">
        <w:tc>
          <w:tcPr>
            <w:tcW w:w="2410" w:type="dxa"/>
          </w:tcPr>
          <w:p w14:paraId="5A1CEAD5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418" w:type="dxa"/>
          </w:tcPr>
          <w:p w14:paraId="2269D1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964F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6CFAD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E0CB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EABCF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660520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837D1D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07B577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6D7490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C1928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4BE3246" w14:textId="77777777" w:rsidTr="004A3015">
        <w:tc>
          <w:tcPr>
            <w:tcW w:w="2410" w:type="dxa"/>
          </w:tcPr>
          <w:p w14:paraId="40E95B30" w14:textId="77777777" w:rsidR="00E33E2B" w:rsidRDefault="00E33E2B" w:rsidP="004A3015">
            <w:pPr>
              <w:pStyle w:val="ConsPlusNormal"/>
            </w:pPr>
            <w:r>
              <w:t>Расчеты по доходам от дивидендов по объектам инвестирования</w:t>
            </w:r>
          </w:p>
        </w:tc>
        <w:tc>
          <w:tcPr>
            <w:tcW w:w="1418" w:type="dxa"/>
          </w:tcPr>
          <w:p w14:paraId="535C1E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FB80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8BB2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3A31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833B7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C8DC0F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30910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339B1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753FA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C80D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58A3766" w14:textId="77777777" w:rsidTr="004A3015">
        <w:tc>
          <w:tcPr>
            <w:tcW w:w="2410" w:type="dxa"/>
          </w:tcPr>
          <w:p w14:paraId="2F9B67C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дивидендов по объектам инвестирования</w:t>
            </w:r>
          </w:p>
        </w:tc>
        <w:tc>
          <w:tcPr>
            <w:tcW w:w="1418" w:type="dxa"/>
          </w:tcPr>
          <w:p w14:paraId="77E9B1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535A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B9251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4D071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9CDB9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BA0D3A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E5409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CEB587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BAD99E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DF545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104EE31" w14:textId="77777777" w:rsidTr="004A3015">
        <w:tc>
          <w:tcPr>
            <w:tcW w:w="2410" w:type="dxa"/>
          </w:tcPr>
          <w:p w14:paraId="327C2B02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доходам от дивидендов по объектам </w:t>
            </w:r>
            <w:r>
              <w:lastRenderedPageBreak/>
              <w:t>инвестирования</w:t>
            </w:r>
          </w:p>
        </w:tc>
        <w:tc>
          <w:tcPr>
            <w:tcW w:w="1418" w:type="dxa"/>
          </w:tcPr>
          <w:p w14:paraId="608AB53B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45779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DE8C8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C313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C58AC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96A1E7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1F356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34FEA5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BDEABA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86B22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B1C196D" w14:textId="77777777" w:rsidTr="004A3015">
        <w:tc>
          <w:tcPr>
            <w:tcW w:w="2410" w:type="dxa"/>
          </w:tcPr>
          <w:p w14:paraId="35326F25" w14:textId="77777777" w:rsidR="00E33E2B" w:rsidRDefault="00E33E2B" w:rsidP="004A3015">
            <w:pPr>
              <w:pStyle w:val="ConsPlusNormal"/>
            </w:pPr>
            <w: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418" w:type="dxa"/>
          </w:tcPr>
          <w:p w14:paraId="6ADEB1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566A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43A52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024A1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531E3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7BAB82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36EB3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2EB32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3FAE4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0E9F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2BE4B6D" w14:textId="77777777" w:rsidTr="004A3015">
        <w:tc>
          <w:tcPr>
            <w:tcW w:w="2410" w:type="dxa"/>
          </w:tcPr>
          <w:p w14:paraId="6008621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418" w:type="dxa"/>
          </w:tcPr>
          <w:p w14:paraId="3CA89B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54C5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2A221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6A64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950FB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688D43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42420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AEC171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E3E42F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59AE7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6ED569C" w14:textId="77777777" w:rsidTr="004A3015">
        <w:tc>
          <w:tcPr>
            <w:tcW w:w="2410" w:type="dxa"/>
          </w:tcPr>
          <w:p w14:paraId="1960604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418" w:type="dxa"/>
          </w:tcPr>
          <w:p w14:paraId="215A48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A7C5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4FAD7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BE87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5D0D6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1D70AF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CD9A6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7AA0D8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1D4F9D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28156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94F3427" w14:textId="77777777" w:rsidTr="004A3015">
        <w:tc>
          <w:tcPr>
            <w:tcW w:w="2410" w:type="dxa"/>
          </w:tcPr>
          <w:p w14:paraId="3A209D14" w14:textId="77777777" w:rsidR="00E33E2B" w:rsidRDefault="00E33E2B" w:rsidP="004A3015">
            <w:pPr>
              <w:pStyle w:val="ConsPlusNormal"/>
            </w:pPr>
            <w:r>
              <w:t>Расчеты по иным доходам от собственности</w:t>
            </w:r>
          </w:p>
        </w:tc>
        <w:tc>
          <w:tcPr>
            <w:tcW w:w="1418" w:type="dxa"/>
          </w:tcPr>
          <w:p w14:paraId="1036CC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42BD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67D11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CDF2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E544A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A86886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2C1FA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5C624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D65BC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059C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C1C497B" w14:textId="77777777" w:rsidTr="004A3015">
        <w:tc>
          <w:tcPr>
            <w:tcW w:w="2410" w:type="dxa"/>
          </w:tcPr>
          <w:p w14:paraId="2E909050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иным доходам от собственности</w:t>
            </w:r>
          </w:p>
        </w:tc>
        <w:tc>
          <w:tcPr>
            <w:tcW w:w="1418" w:type="dxa"/>
          </w:tcPr>
          <w:p w14:paraId="7AFD26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B05E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2FEA4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3C84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A6D9D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20092E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109AC8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70ED5F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F32CFA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B55F8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9A5E81" w14:textId="77777777" w:rsidTr="004A3015">
        <w:tc>
          <w:tcPr>
            <w:tcW w:w="2410" w:type="dxa"/>
          </w:tcPr>
          <w:p w14:paraId="343B981A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иным доходам от собственности</w:t>
            </w:r>
          </w:p>
        </w:tc>
        <w:tc>
          <w:tcPr>
            <w:tcW w:w="1418" w:type="dxa"/>
          </w:tcPr>
          <w:p w14:paraId="6D46DB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61ED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CF8EA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A02D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EB49C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E79CC3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19BC53A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FEA0F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16EC02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0CDE3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A0E7A28" w14:textId="77777777" w:rsidTr="004A3015">
        <w:tc>
          <w:tcPr>
            <w:tcW w:w="2410" w:type="dxa"/>
          </w:tcPr>
          <w:p w14:paraId="6E286482" w14:textId="77777777" w:rsidR="00E33E2B" w:rsidRDefault="00E33E2B" w:rsidP="004A3015">
            <w:pPr>
              <w:pStyle w:val="ConsPlusNormal"/>
            </w:pPr>
            <w:r>
              <w:t>Расчеты по доходам от концессионной платы</w:t>
            </w:r>
          </w:p>
        </w:tc>
        <w:tc>
          <w:tcPr>
            <w:tcW w:w="1418" w:type="dxa"/>
          </w:tcPr>
          <w:p w14:paraId="1EA4D3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45D39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687DC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ADCE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D4052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CD7A5B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FDBFB1" w14:textId="77777777" w:rsidR="00E33E2B" w:rsidRDefault="00E33E2B" w:rsidP="004A3015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09" w:type="dxa"/>
          </w:tcPr>
          <w:p w14:paraId="7CAFAB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4357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7791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13DBC0E" w14:textId="77777777" w:rsidTr="004A3015">
        <w:tc>
          <w:tcPr>
            <w:tcW w:w="2410" w:type="dxa"/>
          </w:tcPr>
          <w:p w14:paraId="1871576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концессионной платы</w:t>
            </w:r>
          </w:p>
        </w:tc>
        <w:tc>
          <w:tcPr>
            <w:tcW w:w="1418" w:type="dxa"/>
          </w:tcPr>
          <w:p w14:paraId="4F32E2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268C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F2915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BDBC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E5E59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AA5E23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8E53F42" w14:textId="77777777" w:rsidR="00E33E2B" w:rsidRDefault="00E33E2B" w:rsidP="004A3015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09" w:type="dxa"/>
          </w:tcPr>
          <w:p w14:paraId="3DB8C5E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48D239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9ADD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6C55D1C" w14:textId="77777777" w:rsidTr="004A3015">
        <w:tc>
          <w:tcPr>
            <w:tcW w:w="2410" w:type="dxa"/>
          </w:tcPr>
          <w:p w14:paraId="38641FFB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</w:t>
            </w:r>
            <w:r>
              <w:lastRenderedPageBreak/>
              <w:t>доходам от концессионной платы</w:t>
            </w:r>
          </w:p>
        </w:tc>
        <w:tc>
          <w:tcPr>
            <w:tcW w:w="1418" w:type="dxa"/>
          </w:tcPr>
          <w:p w14:paraId="742BB12E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B3924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3D06C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39BE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5EAAF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6D1C54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88954AA" w14:textId="77777777" w:rsidR="00E33E2B" w:rsidRDefault="00E33E2B" w:rsidP="004A3015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09" w:type="dxa"/>
          </w:tcPr>
          <w:p w14:paraId="1781AF8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536FF7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9F27D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C2493A" w14:textId="77777777" w:rsidTr="004A3015">
        <w:tc>
          <w:tcPr>
            <w:tcW w:w="2410" w:type="dxa"/>
          </w:tcPr>
          <w:p w14:paraId="4C91CB32" w14:textId="77777777" w:rsidR="00E33E2B" w:rsidRDefault="00E33E2B" w:rsidP="004A3015">
            <w:pPr>
              <w:pStyle w:val="ConsPlusNormal"/>
            </w:pPr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1418" w:type="dxa"/>
          </w:tcPr>
          <w:p w14:paraId="102D16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CCCD3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DCB21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A935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82200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613F14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1D16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FDAB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2B47C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26F6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FF2DF8" w14:textId="77777777" w:rsidTr="004A3015">
        <w:tc>
          <w:tcPr>
            <w:tcW w:w="2410" w:type="dxa"/>
          </w:tcPr>
          <w:p w14:paraId="4E7FE43A" w14:textId="77777777" w:rsidR="00E33E2B" w:rsidRDefault="00E33E2B" w:rsidP="004A3015">
            <w:pPr>
              <w:pStyle w:val="ConsPlusNormal"/>
            </w:pPr>
            <w:r>
              <w:t>Расчеты по доходам от оказания платных услуг (работ)</w:t>
            </w:r>
          </w:p>
        </w:tc>
        <w:tc>
          <w:tcPr>
            <w:tcW w:w="1418" w:type="dxa"/>
          </w:tcPr>
          <w:p w14:paraId="1B635A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D9BE9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5BECE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9D92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156D4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70D4C0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2A743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BB973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49918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4D21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6BB332" w14:textId="77777777" w:rsidTr="004A3015">
        <w:tc>
          <w:tcPr>
            <w:tcW w:w="2410" w:type="dxa"/>
          </w:tcPr>
          <w:p w14:paraId="1D933C6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418" w:type="dxa"/>
          </w:tcPr>
          <w:p w14:paraId="348186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81672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45CC4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BA38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1D14E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DB6888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EA1656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BB4A7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C24F70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12661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A1EEBF" w14:textId="77777777" w:rsidTr="004A3015">
        <w:tc>
          <w:tcPr>
            <w:tcW w:w="2410" w:type="dxa"/>
          </w:tcPr>
          <w:p w14:paraId="06C68512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1418" w:type="dxa"/>
          </w:tcPr>
          <w:p w14:paraId="08EBB9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3202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8805A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4CA4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61696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7156DC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C226C6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FA65D5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C5811A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9AAD4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BE1FFB4" w14:textId="77777777" w:rsidTr="004A3015">
        <w:tc>
          <w:tcPr>
            <w:tcW w:w="2410" w:type="dxa"/>
          </w:tcPr>
          <w:p w14:paraId="2450CBA3" w14:textId="77777777" w:rsidR="00E33E2B" w:rsidRDefault="00E33E2B" w:rsidP="004A3015">
            <w:pPr>
              <w:pStyle w:val="ConsPlusNormal"/>
            </w:pPr>
            <w: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1418" w:type="dxa"/>
          </w:tcPr>
          <w:p w14:paraId="4AA0F3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9DB9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DC676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7856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A5E12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BBAFB9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53B88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9DC2F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F237E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B709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7999EFE" w14:textId="77777777" w:rsidTr="004A3015">
        <w:tc>
          <w:tcPr>
            <w:tcW w:w="2410" w:type="dxa"/>
          </w:tcPr>
          <w:p w14:paraId="781B4BA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418" w:type="dxa"/>
          </w:tcPr>
          <w:p w14:paraId="4A32D0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77FE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696F5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E08C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69EB2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E6FDB0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31EED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A36A8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A3B2D2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B416A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314163" w14:textId="77777777" w:rsidTr="004A3015">
        <w:tc>
          <w:tcPr>
            <w:tcW w:w="2410" w:type="dxa"/>
          </w:tcPr>
          <w:p w14:paraId="4B7534C3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418" w:type="dxa"/>
          </w:tcPr>
          <w:p w14:paraId="6A7609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D53E2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271A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234F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B5070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9DA72B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C6F25D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0BFA7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994217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2D486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FA89D4B" w14:textId="77777777" w:rsidTr="004A3015">
        <w:tc>
          <w:tcPr>
            <w:tcW w:w="2410" w:type="dxa"/>
          </w:tcPr>
          <w:p w14:paraId="42A6781D" w14:textId="77777777" w:rsidR="00E33E2B" w:rsidRDefault="00E33E2B" w:rsidP="004A3015">
            <w:pPr>
              <w:pStyle w:val="ConsPlusNormal"/>
            </w:pPr>
            <w: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418" w:type="dxa"/>
          </w:tcPr>
          <w:p w14:paraId="075AC1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CAE5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CB2AB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3278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403F0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8BE048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CC13A0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DB66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AE6B5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E0D7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6A1D55" w14:textId="77777777" w:rsidTr="004A3015">
        <w:tc>
          <w:tcPr>
            <w:tcW w:w="2410" w:type="dxa"/>
          </w:tcPr>
          <w:p w14:paraId="42A71D76" w14:textId="77777777" w:rsidR="00E33E2B" w:rsidRDefault="00E33E2B" w:rsidP="004A3015">
            <w:pPr>
              <w:pStyle w:val="ConsPlusNormal"/>
            </w:pPr>
            <w:r>
              <w:t xml:space="preserve">Увеличение дебиторской задолженности по доходам от платы за </w:t>
            </w:r>
            <w:r>
              <w:lastRenderedPageBreak/>
              <w:t>предоставления информации из государственных источников (реестров)</w:t>
            </w:r>
          </w:p>
        </w:tc>
        <w:tc>
          <w:tcPr>
            <w:tcW w:w="1418" w:type="dxa"/>
          </w:tcPr>
          <w:p w14:paraId="20222231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88681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3514E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70E8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9DABA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7CEC51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26AD4C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771813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8776AF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85002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58F2E1" w14:textId="77777777" w:rsidTr="004A3015">
        <w:tc>
          <w:tcPr>
            <w:tcW w:w="2410" w:type="dxa"/>
          </w:tcPr>
          <w:p w14:paraId="41F4237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418" w:type="dxa"/>
          </w:tcPr>
          <w:p w14:paraId="4E0161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F4FA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49445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CF4C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B183A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B1528F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5D055A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72D90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4FD014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92757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31B7E8" w14:textId="77777777" w:rsidTr="004A3015">
        <w:tc>
          <w:tcPr>
            <w:tcW w:w="2410" w:type="dxa"/>
          </w:tcPr>
          <w:p w14:paraId="206AA191" w14:textId="77777777" w:rsidR="00E33E2B" w:rsidRDefault="00E33E2B" w:rsidP="004A3015">
            <w:pPr>
              <w:pStyle w:val="ConsPlusNormal"/>
            </w:pPr>
            <w:r>
              <w:t>Расчеты по условным арендным платежам</w:t>
            </w:r>
          </w:p>
        </w:tc>
        <w:tc>
          <w:tcPr>
            <w:tcW w:w="1418" w:type="dxa"/>
          </w:tcPr>
          <w:p w14:paraId="35C50C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8B8E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EC1C4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0646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CF8EB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0A3A7C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67485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24F18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682F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FB42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F460578" w14:textId="77777777" w:rsidTr="004A3015">
        <w:tc>
          <w:tcPr>
            <w:tcW w:w="2410" w:type="dxa"/>
          </w:tcPr>
          <w:p w14:paraId="72690F9A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условным арендным платежам</w:t>
            </w:r>
          </w:p>
        </w:tc>
        <w:tc>
          <w:tcPr>
            <w:tcW w:w="1418" w:type="dxa"/>
          </w:tcPr>
          <w:p w14:paraId="43887C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17A1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8F075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18DC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BE19C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4F0300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6F47A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11B8FD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969958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29A29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1D6508" w14:textId="77777777" w:rsidTr="004A3015">
        <w:tc>
          <w:tcPr>
            <w:tcW w:w="2410" w:type="dxa"/>
          </w:tcPr>
          <w:p w14:paraId="5C4C86F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условным арендным платежам</w:t>
            </w:r>
          </w:p>
        </w:tc>
        <w:tc>
          <w:tcPr>
            <w:tcW w:w="1418" w:type="dxa"/>
          </w:tcPr>
          <w:p w14:paraId="7EE278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2E72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FC9EA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6061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7E32F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775886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FF392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441582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9DEA94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11DB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A1B9F2F" w14:textId="77777777" w:rsidTr="004A3015">
        <w:tc>
          <w:tcPr>
            <w:tcW w:w="2410" w:type="dxa"/>
          </w:tcPr>
          <w:p w14:paraId="28B9C6F7" w14:textId="77777777" w:rsidR="00E33E2B" w:rsidRDefault="00E33E2B" w:rsidP="004A3015">
            <w:pPr>
              <w:pStyle w:val="ConsPlusNormal"/>
            </w:pPr>
            <w:r>
              <w:t>Расчеты по безвозмездным денежным поступлениям текущего характера</w:t>
            </w:r>
          </w:p>
        </w:tc>
        <w:tc>
          <w:tcPr>
            <w:tcW w:w="1418" w:type="dxa"/>
          </w:tcPr>
          <w:p w14:paraId="7A12AA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166B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22B14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F78B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9D085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B5512E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9C2C4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FDAA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18C81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4898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DC9BA08" w14:textId="77777777" w:rsidTr="004A3015">
        <w:tc>
          <w:tcPr>
            <w:tcW w:w="2410" w:type="dxa"/>
          </w:tcPr>
          <w:p w14:paraId="50B6A152" w14:textId="77777777" w:rsidR="00E33E2B" w:rsidRDefault="00E33E2B" w:rsidP="004A3015">
            <w:pPr>
              <w:pStyle w:val="ConsPlusNormal"/>
            </w:pPr>
            <w: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418" w:type="dxa"/>
          </w:tcPr>
          <w:p w14:paraId="095799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97BF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8FC15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F882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AA4C5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D3F4CB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06F01A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9EBF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E21AF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58AB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93F4121" w14:textId="77777777" w:rsidTr="004A3015">
        <w:tc>
          <w:tcPr>
            <w:tcW w:w="2410" w:type="dxa"/>
          </w:tcPr>
          <w:p w14:paraId="6EF2B18D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418" w:type="dxa"/>
          </w:tcPr>
          <w:p w14:paraId="6F9256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16C6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BEE3F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3BD5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77325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7D28CC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3701E2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410F1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DEDA2A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086AA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27E162" w14:textId="77777777" w:rsidTr="004A3015">
        <w:tc>
          <w:tcPr>
            <w:tcW w:w="2410" w:type="dxa"/>
          </w:tcPr>
          <w:p w14:paraId="3AB278F0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поступлениям текущего характера бюджетным </w:t>
            </w:r>
            <w:r>
              <w:lastRenderedPageBreak/>
              <w:t>и автономным учреждениям от сектора государственного управления</w:t>
            </w:r>
          </w:p>
        </w:tc>
        <w:tc>
          <w:tcPr>
            <w:tcW w:w="1418" w:type="dxa"/>
          </w:tcPr>
          <w:p w14:paraId="6BD662E1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1A9C4D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62435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BE10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7CE24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102A5E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DA341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B0330B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46FCD2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01DCC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AD1F4A0" w14:textId="77777777" w:rsidTr="004A3015">
        <w:tc>
          <w:tcPr>
            <w:tcW w:w="2410" w:type="dxa"/>
          </w:tcPr>
          <w:p w14:paraId="2EFE4E16" w14:textId="77777777" w:rsidR="00E33E2B" w:rsidRDefault="00E33E2B" w:rsidP="004A3015">
            <w:pPr>
              <w:pStyle w:val="ConsPlusNormal"/>
            </w:pPr>
            <w:r>
              <w:t>Расчеты по поступлениям текущего характера от государственного сектора</w:t>
            </w:r>
          </w:p>
        </w:tc>
        <w:tc>
          <w:tcPr>
            <w:tcW w:w="1418" w:type="dxa"/>
          </w:tcPr>
          <w:p w14:paraId="6D0661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D879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B7D89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EFBF7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5139F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E29993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CE8913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1173B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35D0A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6E55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52DEEC4" w14:textId="77777777" w:rsidTr="004A3015">
        <w:tc>
          <w:tcPr>
            <w:tcW w:w="2410" w:type="dxa"/>
          </w:tcPr>
          <w:p w14:paraId="23A266A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1418" w:type="dxa"/>
          </w:tcPr>
          <w:p w14:paraId="28490E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B58C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CB2C9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D7A4A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7A094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FC30BB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8A4346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7C437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0350E7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E78A3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72E4EA1" w14:textId="77777777" w:rsidTr="004A3015">
        <w:tc>
          <w:tcPr>
            <w:tcW w:w="2410" w:type="dxa"/>
          </w:tcPr>
          <w:p w14:paraId="1E2D80AA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1418" w:type="dxa"/>
          </w:tcPr>
          <w:p w14:paraId="52ADBA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E111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5D514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04E2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6C2F0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455BA7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7DF890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597A50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5A4050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06253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0564B6" w14:textId="77777777" w:rsidTr="004A3015">
        <w:tc>
          <w:tcPr>
            <w:tcW w:w="2410" w:type="dxa"/>
          </w:tcPr>
          <w:p w14:paraId="068B50DB" w14:textId="77777777" w:rsidR="00E33E2B" w:rsidRDefault="00E33E2B" w:rsidP="004A3015">
            <w:pPr>
              <w:pStyle w:val="ConsPlusNormal"/>
            </w:pPr>
            <w: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</w:tcPr>
          <w:p w14:paraId="29A997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1D88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F99EA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4892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36D71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9E7618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C956AC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B2D71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97505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4E68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2036F47" w14:textId="77777777" w:rsidTr="004A3015">
        <w:tc>
          <w:tcPr>
            <w:tcW w:w="2410" w:type="dxa"/>
          </w:tcPr>
          <w:p w14:paraId="19F5802C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</w:tcPr>
          <w:p w14:paraId="7A42DA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CEA5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A2CC5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870E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3436F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12D547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30DE53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71F719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C55371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C2E947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E81730F" w14:textId="77777777" w:rsidTr="004A3015">
        <w:tc>
          <w:tcPr>
            <w:tcW w:w="2410" w:type="dxa"/>
          </w:tcPr>
          <w:p w14:paraId="48D0D7E6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поступлениям текущего характера от иных резидентов (за исключением сектора </w:t>
            </w:r>
            <w:r>
              <w:lastRenderedPageBreak/>
              <w:t>государственного управления и организаций государственного сектора)</w:t>
            </w:r>
          </w:p>
        </w:tc>
        <w:tc>
          <w:tcPr>
            <w:tcW w:w="1418" w:type="dxa"/>
          </w:tcPr>
          <w:p w14:paraId="0EF77BFB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75C15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B0426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F16B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BF6CE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0C1D70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763CE6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AF17C7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D3FB1D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F95BD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7292FC" w14:textId="77777777" w:rsidTr="004A3015">
        <w:tc>
          <w:tcPr>
            <w:tcW w:w="2410" w:type="dxa"/>
          </w:tcPr>
          <w:p w14:paraId="3727E53C" w14:textId="77777777" w:rsidR="00E33E2B" w:rsidRDefault="00E33E2B" w:rsidP="004A3015">
            <w:pPr>
              <w:pStyle w:val="ConsPlusNormal"/>
            </w:pPr>
            <w: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</w:tcPr>
          <w:p w14:paraId="109200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1795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D91A6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D7B7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A6315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EBF99A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776FE6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B0A81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D1B80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1179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E9CAFBF" w14:textId="77777777" w:rsidTr="004A3015">
        <w:tc>
          <w:tcPr>
            <w:tcW w:w="2410" w:type="dxa"/>
          </w:tcPr>
          <w:p w14:paraId="567DB46D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</w:tcPr>
          <w:p w14:paraId="2F7F93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3C81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4F584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F95B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4A5FA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B44A81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3F06D9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9A821E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22966A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954A0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0D27A86" w14:textId="77777777" w:rsidTr="004A3015">
        <w:tc>
          <w:tcPr>
            <w:tcW w:w="2410" w:type="dxa"/>
          </w:tcPr>
          <w:p w14:paraId="0C0F2D4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</w:tcPr>
          <w:p w14:paraId="3D4885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23E62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49F22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DBA1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DA207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C1B5E0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0F2F74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40441B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25AFAA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74EB0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3A7E5F" w14:textId="77777777" w:rsidTr="004A3015">
        <w:tc>
          <w:tcPr>
            <w:tcW w:w="2410" w:type="dxa"/>
          </w:tcPr>
          <w:p w14:paraId="25B31A02" w14:textId="77777777" w:rsidR="00E33E2B" w:rsidRDefault="00E33E2B" w:rsidP="004A3015">
            <w:pPr>
              <w:pStyle w:val="ConsPlusNormal"/>
            </w:pPr>
            <w:r>
              <w:t>Расчеты по поступлениям текущего характера от международных организаций</w:t>
            </w:r>
          </w:p>
        </w:tc>
        <w:tc>
          <w:tcPr>
            <w:tcW w:w="1418" w:type="dxa"/>
          </w:tcPr>
          <w:p w14:paraId="62F982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90ED6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349A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0B00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29524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B46E11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935DAAB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21285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B8AD1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81EB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CAAD2C5" w14:textId="77777777" w:rsidTr="004A3015">
        <w:tc>
          <w:tcPr>
            <w:tcW w:w="2410" w:type="dxa"/>
          </w:tcPr>
          <w:p w14:paraId="650EE364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1418" w:type="dxa"/>
          </w:tcPr>
          <w:p w14:paraId="07366E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2EE3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D14C6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6D7E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A89D9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1B31B6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F2FEF73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D01FA3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FE95FA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70883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69E8BF" w14:textId="77777777" w:rsidTr="004A3015">
        <w:tc>
          <w:tcPr>
            <w:tcW w:w="2410" w:type="dxa"/>
          </w:tcPr>
          <w:p w14:paraId="3064ABA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1418" w:type="dxa"/>
          </w:tcPr>
          <w:p w14:paraId="211A08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EC7C0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2730B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84B1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A6C13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B4F6BD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0E80F0A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195AB8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5E1488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EA86C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B2B3E8B" w14:textId="77777777" w:rsidTr="004A3015">
        <w:tc>
          <w:tcPr>
            <w:tcW w:w="2410" w:type="dxa"/>
          </w:tcPr>
          <w:p w14:paraId="2012C221" w14:textId="77777777" w:rsidR="00E33E2B" w:rsidRDefault="00E33E2B" w:rsidP="004A3015">
            <w:pPr>
              <w:pStyle w:val="ConsPlusNormal"/>
            </w:pPr>
            <w:r>
              <w:t xml:space="preserve">Расчеты по </w:t>
            </w:r>
            <w:r>
              <w:lastRenderedPageBreak/>
              <w:t>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8" w:type="dxa"/>
          </w:tcPr>
          <w:p w14:paraId="0AAE1E32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4C90C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E2142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2C7D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D6929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AC208C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0D7083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463FF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B4CB3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96C5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67202D" w14:textId="77777777" w:rsidTr="004A3015">
        <w:tc>
          <w:tcPr>
            <w:tcW w:w="2410" w:type="dxa"/>
          </w:tcPr>
          <w:p w14:paraId="350B1E2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8" w:type="dxa"/>
          </w:tcPr>
          <w:p w14:paraId="0690BF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03B2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EDB54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4F9D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61346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D23B6C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E287B1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207DA8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2585D5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300BD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DB4286F" w14:textId="77777777" w:rsidTr="004A3015">
        <w:tc>
          <w:tcPr>
            <w:tcW w:w="2410" w:type="dxa"/>
          </w:tcPr>
          <w:p w14:paraId="254A1F3D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8" w:type="dxa"/>
          </w:tcPr>
          <w:p w14:paraId="279D26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CE5C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D1810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4F58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F0319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4AB919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4FC89D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74019D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12B9A1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0C2D6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6A86051" w14:textId="77777777" w:rsidTr="004A3015">
        <w:tc>
          <w:tcPr>
            <w:tcW w:w="2410" w:type="dxa"/>
          </w:tcPr>
          <w:p w14:paraId="63801120" w14:textId="77777777" w:rsidR="00E33E2B" w:rsidRDefault="00E33E2B" w:rsidP="004A3015">
            <w:pPr>
              <w:pStyle w:val="ConsPlusNormal"/>
            </w:pPr>
            <w:r>
              <w:t>Расчеты по безвозмездным денежным поступлениям капитального характера</w:t>
            </w:r>
          </w:p>
        </w:tc>
        <w:tc>
          <w:tcPr>
            <w:tcW w:w="1418" w:type="dxa"/>
          </w:tcPr>
          <w:p w14:paraId="431DDA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5662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1E537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7625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98BEA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3D6B4D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EE410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5F45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7F795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3CC6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AC2E3B8" w14:textId="77777777" w:rsidTr="004A3015">
        <w:tc>
          <w:tcPr>
            <w:tcW w:w="2410" w:type="dxa"/>
          </w:tcPr>
          <w:p w14:paraId="6483E4C1" w14:textId="77777777" w:rsidR="00E33E2B" w:rsidRDefault="00E33E2B" w:rsidP="004A3015">
            <w:pPr>
              <w:pStyle w:val="ConsPlusNormal"/>
            </w:pPr>
            <w:r>
              <w:t xml:space="preserve">Расчеты по поступлениям капитального характера бюджетным и автономным учреждениям от сектора государственного </w:t>
            </w:r>
            <w:r>
              <w:lastRenderedPageBreak/>
              <w:t>управления</w:t>
            </w:r>
          </w:p>
        </w:tc>
        <w:tc>
          <w:tcPr>
            <w:tcW w:w="1418" w:type="dxa"/>
          </w:tcPr>
          <w:p w14:paraId="32EBBE72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18F5D8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79023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5670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17DF9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8E9F37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22E9C0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24E3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F423E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710B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67C9287" w14:textId="77777777" w:rsidTr="004A3015">
        <w:tc>
          <w:tcPr>
            <w:tcW w:w="2410" w:type="dxa"/>
          </w:tcPr>
          <w:p w14:paraId="01A6E170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418" w:type="dxa"/>
          </w:tcPr>
          <w:p w14:paraId="7A2346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461B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9C0B8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73E8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A987E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ECE7F2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2EFFE6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FFF1C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4EB9E9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E2FAF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2167DF1" w14:textId="77777777" w:rsidTr="004A3015">
        <w:tc>
          <w:tcPr>
            <w:tcW w:w="2410" w:type="dxa"/>
          </w:tcPr>
          <w:p w14:paraId="140E1BD0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418" w:type="dxa"/>
          </w:tcPr>
          <w:p w14:paraId="7C4DBB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D0EB0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A18DB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C5F5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57CD1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762E5F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81DC21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AC12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C5BD9A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ABAFA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08B30BD" w14:textId="77777777" w:rsidTr="004A3015">
        <w:tc>
          <w:tcPr>
            <w:tcW w:w="2410" w:type="dxa"/>
          </w:tcPr>
          <w:p w14:paraId="03EA3E27" w14:textId="77777777" w:rsidR="00E33E2B" w:rsidRDefault="00E33E2B" w:rsidP="004A3015">
            <w:pPr>
              <w:pStyle w:val="ConsPlusNormal"/>
            </w:pPr>
            <w: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1418" w:type="dxa"/>
          </w:tcPr>
          <w:p w14:paraId="4C5F09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ED07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4010E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8D4C4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8E113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637155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A398FF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D5461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91D03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0E9C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0CE7F5" w14:textId="77777777" w:rsidTr="004A3015">
        <w:tc>
          <w:tcPr>
            <w:tcW w:w="2410" w:type="dxa"/>
          </w:tcPr>
          <w:p w14:paraId="66D97ED3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1418" w:type="dxa"/>
          </w:tcPr>
          <w:p w14:paraId="40E35F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CF20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2539C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276D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90588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0A2139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4D6065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1BEB8F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CCB72E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4044D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B65CE9F" w14:textId="77777777" w:rsidTr="004A3015">
        <w:tc>
          <w:tcPr>
            <w:tcW w:w="2410" w:type="dxa"/>
          </w:tcPr>
          <w:p w14:paraId="4E2B5BA0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1418" w:type="dxa"/>
          </w:tcPr>
          <w:p w14:paraId="7066D6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44964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A0AFB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8171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E2444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060EDF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195143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F354E6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B0DD01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F5AF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0D9B4A1" w14:textId="77777777" w:rsidTr="004A3015">
        <w:tc>
          <w:tcPr>
            <w:tcW w:w="2410" w:type="dxa"/>
          </w:tcPr>
          <w:p w14:paraId="1BB47584" w14:textId="77777777" w:rsidR="00E33E2B" w:rsidRDefault="00E33E2B" w:rsidP="004A3015">
            <w:pPr>
              <w:pStyle w:val="ConsPlusNormal"/>
            </w:pPr>
            <w:r>
              <w:t xml:space="preserve">Расчеты по поступлениям капитального характера от иных резидентов (за исключением сектора государственного управления и организаций </w:t>
            </w:r>
            <w:r>
              <w:lastRenderedPageBreak/>
              <w:t>государственного сектора)</w:t>
            </w:r>
          </w:p>
        </w:tc>
        <w:tc>
          <w:tcPr>
            <w:tcW w:w="1418" w:type="dxa"/>
          </w:tcPr>
          <w:p w14:paraId="750D14ED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11E8CF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67379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CB6B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F82A0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272357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27958D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452F9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E2E9D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62C2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A7BBD58" w14:textId="77777777" w:rsidTr="004A3015">
        <w:tc>
          <w:tcPr>
            <w:tcW w:w="2410" w:type="dxa"/>
          </w:tcPr>
          <w:p w14:paraId="1AF36E5D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</w:tcPr>
          <w:p w14:paraId="07DDB2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F1625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A6BEA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EC26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83E6D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F3AFF7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566AD9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F1ED58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CF3253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6E782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1CC8231" w14:textId="77777777" w:rsidTr="004A3015">
        <w:tc>
          <w:tcPr>
            <w:tcW w:w="2410" w:type="dxa"/>
          </w:tcPr>
          <w:p w14:paraId="681B9D8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</w:tcPr>
          <w:p w14:paraId="067725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EA4B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5D780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D3A5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90494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658627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7C64D1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D89423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5BE8C1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A11A3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702A8DB" w14:textId="77777777" w:rsidTr="004A3015">
        <w:tc>
          <w:tcPr>
            <w:tcW w:w="2410" w:type="dxa"/>
          </w:tcPr>
          <w:p w14:paraId="3DAB5982" w14:textId="77777777" w:rsidR="00E33E2B" w:rsidRDefault="00E33E2B" w:rsidP="004A3015">
            <w:pPr>
              <w:pStyle w:val="ConsPlusNormal"/>
            </w:pPr>
            <w: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</w:tcPr>
          <w:p w14:paraId="7195A3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B00B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A6A4C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40D74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2E365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EE8761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706FDD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244DE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714B9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0A66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79431FA" w14:textId="77777777" w:rsidTr="004A3015">
        <w:tc>
          <w:tcPr>
            <w:tcW w:w="2410" w:type="dxa"/>
          </w:tcPr>
          <w:p w14:paraId="4C14A51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</w:tcPr>
          <w:p w14:paraId="4F0E1A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18B4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DE95D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281F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4FE72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164799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699AAA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0350B8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E093D1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7917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8F228DE" w14:textId="77777777" w:rsidTr="004A3015">
        <w:tc>
          <w:tcPr>
            <w:tcW w:w="2410" w:type="dxa"/>
          </w:tcPr>
          <w:p w14:paraId="4B4E175D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</w:tcPr>
          <w:p w14:paraId="0DE338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0BDC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2086D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DE2D9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C5925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08B30C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6DB05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B779CB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6C3104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453ABC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5E65061" w14:textId="77777777" w:rsidTr="004A3015">
        <w:tc>
          <w:tcPr>
            <w:tcW w:w="2410" w:type="dxa"/>
          </w:tcPr>
          <w:p w14:paraId="0D16A764" w14:textId="77777777" w:rsidR="00E33E2B" w:rsidRDefault="00E33E2B" w:rsidP="004A3015">
            <w:pPr>
              <w:pStyle w:val="ConsPlusNormal"/>
            </w:pPr>
            <w:r>
              <w:lastRenderedPageBreak/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1418" w:type="dxa"/>
          </w:tcPr>
          <w:p w14:paraId="3920598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1784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4AE67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789E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59059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A38DC4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2689AB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2052E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BE569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1A95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9524447" w14:textId="77777777" w:rsidTr="004A3015">
        <w:tc>
          <w:tcPr>
            <w:tcW w:w="2410" w:type="dxa"/>
          </w:tcPr>
          <w:p w14:paraId="6FA65CE5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418" w:type="dxa"/>
          </w:tcPr>
          <w:p w14:paraId="5C46BE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FC3C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9A1EB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991C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EA729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73C063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4C75E9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F85D02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B8F529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45F5B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8EB2FF0" w14:textId="77777777" w:rsidTr="004A3015">
        <w:tc>
          <w:tcPr>
            <w:tcW w:w="2410" w:type="dxa"/>
          </w:tcPr>
          <w:p w14:paraId="64125273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418" w:type="dxa"/>
          </w:tcPr>
          <w:p w14:paraId="2DF1EC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51C2B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AC667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E3CD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5A306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8FE879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7A5DA2B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0AF83C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85E5EA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762EB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4B32FD" w14:textId="77777777" w:rsidTr="004A3015">
        <w:tc>
          <w:tcPr>
            <w:tcW w:w="2410" w:type="dxa"/>
          </w:tcPr>
          <w:p w14:paraId="019AE109" w14:textId="77777777" w:rsidR="00E33E2B" w:rsidRDefault="00E33E2B" w:rsidP="004A3015">
            <w:pPr>
              <w:pStyle w:val="ConsPlusNormal"/>
            </w:pPr>
            <w: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8" w:type="dxa"/>
          </w:tcPr>
          <w:p w14:paraId="2DB7B7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0335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31AB2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7EDE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37AD6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F0342D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27514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E66B6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57D3A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32FE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D792E0" w14:textId="77777777" w:rsidTr="004A3015">
        <w:tc>
          <w:tcPr>
            <w:tcW w:w="2410" w:type="dxa"/>
          </w:tcPr>
          <w:p w14:paraId="12F0044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8" w:type="dxa"/>
          </w:tcPr>
          <w:p w14:paraId="1CE1E9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C779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952D6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FAE2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D0BA9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2932E7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36B5703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7F5F39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18FD2F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59CE3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4DE640" w14:textId="77777777" w:rsidTr="004A3015">
        <w:tc>
          <w:tcPr>
            <w:tcW w:w="2410" w:type="dxa"/>
          </w:tcPr>
          <w:p w14:paraId="2F2AA791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поступлениям капитального характера от нерезидентов (за исключением наднациональных организаций и </w:t>
            </w:r>
            <w:r>
              <w:lastRenderedPageBreak/>
              <w:t>правительств иностранных государств, международных организаций)</w:t>
            </w:r>
          </w:p>
        </w:tc>
        <w:tc>
          <w:tcPr>
            <w:tcW w:w="1418" w:type="dxa"/>
          </w:tcPr>
          <w:p w14:paraId="126B39D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369606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826FD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08C9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31556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EA6D55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152708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2B488D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2F1B19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D36A4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51B33F4" w14:textId="77777777" w:rsidTr="004A3015">
        <w:tc>
          <w:tcPr>
            <w:tcW w:w="2410" w:type="dxa"/>
          </w:tcPr>
          <w:p w14:paraId="2B86EF35" w14:textId="77777777" w:rsidR="00E33E2B" w:rsidRDefault="00E33E2B" w:rsidP="004A3015">
            <w:pPr>
              <w:pStyle w:val="ConsPlusNormal"/>
            </w:pPr>
            <w:r>
              <w:t>Расчеты по доходам от операций с активами</w:t>
            </w:r>
          </w:p>
        </w:tc>
        <w:tc>
          <w:tcPr>
            <w:tcW w:w="1418" w:type="dxa"/>
          </w:tcPr>
          <w:p w14:paraId="729382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0020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DCC42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35D57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E4030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C54D0F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CE0D7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A94F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257CA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EF58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BFDCD67" w14:textId="77777777" w:rsidTr="004A3015">
        <w:tc>
          <w:tcPr>
            <w:tcW w:w="2410" w:type="dxa"/>
          </w:tcPr>
          <w:p w14:paraId="1FA4D10A" w14:textId="77777777" w:rsidR="00E33E2B" w:rsidRDefault="00E33E2B" w:rsidP="004A3015">
            <w:pPr>
              <w:pStyle w:val="ConsPlusNormal"/>
            </w:pPr>
            <w:r>
              <w:t>Расчеты по доходам от операций с основными средствами</w:t>
            </w:r>
          </w:p>
        </w:tc>
        <w:tc>
          <w:tcPr>
            <w:tcW w:w="1418" w:type="dxa"/>
          </w:tcPr>
          <w:p w14:paraId="10F425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49DA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5B633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F9AA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08B8E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3A9C687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331F40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6AD3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33E8F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0319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050BEB" w14:textId="77777777" w:rsidTr="004A3015">
        <w:tc>
          <w:tcPr>
            <w:tcW w:w="2410" w:type="dxa"/>
          </w:tcPr>
          <w:p w14:paraId="32BDDF6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418" w:type="dxa"/>
          </w:tcPr>
          <w:p w14:paraId="39305D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79B4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0175C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0FB7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F0EEB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9029CC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4453E0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6A8F0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5FDE79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8AB7D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28F970D" w14:textId="77777777" w:rsidTr="004A3015">
        <w:tc>
          <w:tcPr>
            <w:tcW w:w="2410" w:type="dxa"/>
          </w:tcPr>
          <w:p w14:paraId="5AA6FAEE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418" w:type="dxa"/>
          </w:tcPr>
          <w:p w14:paraId="52F55E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24AC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F3C31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8F57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2F659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C5851A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34155A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8097C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C4C780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CA575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2B3BA8B" w14:textId="77777777" w:rsidTr="004A3015">
        <w:tc>
          <w:tcPr>
            <w:tcW w:w="2410" w:type="dxa"/>
          </w:tcPr>
          <w:p w14:paraId="69A2AB28" w14:textId="77777777" w:rsidR="00E33E2B" w:rsidRDefault="00E33E2B" w:rsidP="004A3015">
            <w:pPr>
              <w:pStyle w:val="ConsPlusNormal"/>
            </w:pPr>
            <w:r>
              <w:t>Расчеты по доходам от операций с нематериальными активами</w:t>
            </w:r>
          </w:p>
        </w:tc>
        <w:tc>
          <w:tcPr>
            <w:tcW w:w="1418" w:type="dxa"/>
          </w:tcPr>
          <w:p w14:paraId="208D0A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E347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420B2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B26C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0B60E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6914C99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F34326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07F0C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50ED4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EEA8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D910EAF" w14:textId="77777777" w:rsidTr="004A3015">
        <w:tc>
          <w:tcPr>
            <w:tcW w:w="2410" w:type="dxa"/>
          </w:tcPr>
          <w:p w14:paraId="7408632D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418" w:type="dxa"/>
          </w:tcPr>
          <w:p w14:paraId="00D198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3DEE5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1C3B7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2116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77927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93B558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44CAB4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52B19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B737A3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8248F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D0E0415" w14:textId="77777777" w:rsidTr="004A3015">
        <w:tc>
          <w:tcPr>
            <w:tcW w:w="2410" w:type="dxa"/>
          </w:tcPr>
          <w:p w14:paraId="40ED406B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418" w:type="dxa"/>
          </w:tcPr>
          <w:p w14:paraId="68CD11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E2A0F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98DCB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57AA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450F2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B6328D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62228C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842DD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4E07EF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3743B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E658EA0" w14:textId="77777777" w:rsidTr="004A3015">
        <w:tc>
          <w:tcPr>
            <w:tcW w:w="2410" w:type="dxa"/>
          </w:tcPr>
          <w:p w14:paraId="7DBF8D51" w14:textId="77777777" w:rsidR="00E33E2B" w:rsidRDefault="00E33E2B" w:rsidP="004A3015">
            <w:pPr>
              <w:pStyle w:val="ConsPlusNormal"/>
            </w:pPr>
            <w:r>
              <w:t>Расчеты по доходам от операций с непроизведенными активами</w:t>
            </w:r>
          </w:p>
        </w:tc>
        <w:tc>
          <w:tcPr>
            <w:tcW w:w="1418" w:type="dxa"/>
          </w:tcPr>
          <w:p w14:paraId="389D47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D282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E332C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1F83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12760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4469BA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3CCFBA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DE13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79733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9467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099461" w14:textId="77777777" w:rsidTr="004A3015">
        <w:tc>
          <w:tcPr>
            <w:tcW w:w="2410" w:type="dxa"/>
          </w:tcPr>
          <w:p w14:paraId="291D81F1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418" w:type="dxa"/>
          </w:tcPr>
          <w:p w14:paraId="6C0ED1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7577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82866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6A48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647EA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45A92FF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1C6166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5752F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C17129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C3025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929C936" w14:textId="77777777" w:rsidTr="004A3015">
        <w:tc>
          <w:tcPr>
            <w:tcW w:w="2410" w:type="dxa"/>
          </w:tcPr>
          <w:p w14:paraId="208DF314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доходам от операций с </w:t>
            </w:r>
            <w:r>
              <w:lastRenderedPageBreak/>
              <w:t>непроизведенными активами</w:t>
            </w:r>
          </w:p>
        </w:tc>
        <w:tc>
          <w:tcPr>
            <w:tcW w:w="1418" w:type="dxa"/>
          </w:tcPr>
          <w:p w14:paraId="00B315B2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153EF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16324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A9373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C21D8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2F3E12B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11204A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48CF2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33F371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319B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8B71CB5" w14:textId="77777777" w:rsidTr="004A3015">
        <w:tc>
          <w:tcPr>
            <w:tcW w:w="2410" w:type="dxa"/>
          </w:tcPr>
          <w:p w14:paraId="03191E06" w14:textId="77777777" w:rsidR="00E33E2B" w:rsidRDefault="00E33E2B" w:rsidP="004A3015">
            <w:pPr>
              <w:pStyle w:val="ConsPlusNormal"/>
            </w:pPr>
            <w:r>
              <w:t>Расчеты по доходам от операций с материальными запасами</w:t>
            </w:r>
          </w:p>
        </w:tc>
        <w:tc>
          <w:tcPr>
            <w:tcW w:w="1418" w:type="dxa"/>
          </w:tcPr>
          <w:p w14:paraId="75A173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DE7D6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09F5F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2D42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57065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79BA979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9C16DB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C99AD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EA34E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FD62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54BB55" w14:textId="77777777" w:rsidTr="004A3015">
        <w:tc>
          <w:tcPr>
            <w:tcW w:w="2410" w:type="dxa"/>
          </w:tcPr>
          <w:p w14:paraId="23D555C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418" w:type="dxa"/>
          </w:tcPr>
          <w:p w14:paraId="4A4856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3A00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37FDB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0DBA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B71E4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8125D3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38F00B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01C32D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4D8512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9AF26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143114F" w14:textId="77777777" w:rsidTr="004A3015">
        <w:tc>
          <w:tcPr>
            <w:tcW w:w="2410" w:type="dxa"/>
          </w:tcPr>
          <w:p w14:paraId="20A3A591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418" w:type="dxa"/>
          </w:tcPr>
          <w:p w14:paraId="41135E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1F2D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2FBE6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A70D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C6F39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67B98DC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EA401F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4EC5CF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AB7298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FBFEF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9AED217" w14:textId="77777777" w:rsidTr="004A3015">
        <w:tc>
          <w:tcPr>
            <w:tcW w:w="2410" w:type="dxa"/>
          </w:tcPr>
          <w:p w14:paraId="04FBA4BF" w14:textId="77777777" w:rsidR="00E33E2B" w:rsidRDefault="00E33E2B" w:rsidP="004A3015">
            <w:pPr>
              <w:pStyle w:val="ConsPlusNormal"/>
            </w:pPr>
            <w:r>
              <w:t>Расчеты по доходам от операций с финансовыми активами</w:t>
            </w:r>
          </w:p>
        </w:tc>
        <w:tc>
          <w:tcPr>
            <w:tcW w:w="1418" w:type="dxa"/>
          </w:tcPr>
          <w:p w14:paraId="44EBEA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9CE2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ADF3C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6DFE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BE9DE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FBBDB6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4DC619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597FA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271DF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A6C3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37326A" w14:textId="77777777" w:rsidTr="004A3015">
        <w:tc>
          <w:tcPr>
            <w:tcW w:w="2410" w:type="dxa"/>
          </w:tcPr>
          <w:p w14:paraId="72BEA64D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418" w:type="dxa"/>
          </w:tcPr>
          <w:p w14:paraId="16FED2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8CC52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8D760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F655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443A6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F808BB4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17C6AE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D1D288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2A9C23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58D0C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F7BA93" w14:textId="77777777" w:rsidTr="004A3015">
        <w:tc>
          <w:tcPr>
            <w:tcW w:w="2410" w:type="dxa"/>
          </w:tcPr>
          <w:p w14:paraId="1395FB0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1418" w:type="dxa"/>
          </w:tcPr>
          <w:p w14:paraId="7BCC12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E747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B1BB6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6E3E1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501D7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E8751C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858CFD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22ABD8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CB4D98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08E2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305C632" w14:textId="77777777" w:rsidTr="004A3015">
        <w:tc>
          <w:tcPr>
            <w:tcW w:w="2410" w:type="dxa"/>
          </w:tcPr>
          <w:p w14:paraId="76BD96FB" w14:textId="77777777" w:rsidR="00E33E2B" w:rsidRDefault="00E33E2B" w:rsidP="004A3015">
            <w:pPr>
              <w:pStyle w:val="ConsPlusNormal"/>
            </w:pPr>
            <w:r>
              <w:t>Расчеты по прочим доходам</w:t>
            </w:r>
          </w:p>
        </w:tc>
        <w:tc>
          <w:tcPr>
            <w:tcW w:w="1418" w:type="dxa"/>
          </w:tcPr>
          <w:p w14:paraId="625605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91E1C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373C6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150B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5C27F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5768A5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FA63A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277C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0D215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9526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7816819" w14:textId="77777777" w:rsidTr="004A3015">
        <w:tc>
          <w:tcPr>
            <w:tcW w:w="2410" w:type="dxa"/>
          </w:tcPr>
          <w:p w14:paraId="6F9169E4" w14:textId="77777777" w:rsidR="00E33E2B" w:rsidRDefault="00E33E2B" w:rsidP="004A3015">
            <w:pPr>
              <w:pStyle w:val="ConsPlusNormal"/>
            </w:pPr>
            <w:r>
              <w:t>Расчеты по невыясненным поступлениям</w:t>
            </w:r>
          </w:p>
        </w:tc>
        <w:tc>
          <w:tcPr>
            <w:tcW w:w="1418" w:type="dxa"/>
          </w:tcPr>
          <w:p w14:paraId="389848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1262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54529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F240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94006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6DFEF9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7F6757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04AC9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F5D37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1AA6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1CA65E" w14:textId="77777777" w:rsidTr="004A3015">
        <w:tc>
          <w:tcPr>
            <w:tcW w:w="2410" w:type="dxa"/>
          </w:tcPr>
          <w:p w14:paraId="4A8356C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невыясненным поступлениям</w:t>
            </w:r>
          </w:p>
        </w:tc>
        <w:tc>
          <w:tcPr>
            <w:tcW w:w="1418" w:type="dxa"/>
          </w:tcPr>
          <w:p w14:paraId="2BA600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7C0A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BC34D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43D0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A4B71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411EA7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E5BC44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8669E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C98C78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C2AC0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961EF5F" w14:textId="77777777" w:rsidTr="004A3015">
        <w:tc>
          <w:tcPr>
            <w:tcW w:w="2410" w:type="dxa"/>
          </w:tcPr>
          <w:p w14:paraId="19273A52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невыясненным поступлениям</w:t>
            </w:r>
          </w:p>
        </w:tc>
        <w:tc>
          <w:tcPr>
            <w:tcW w:w="1418" w:type="dxa"/>
          </w:tcPr>
          <w:p w14:paraId="10F50A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B0BC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4ABF9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A57C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9955C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47DDE6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BC93CE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333C7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2A2ADE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5F6D5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2766BE0" w14:textId="77777777" w:rsidTr="004A3015">
        <w:tc>
          <w:tcPr>
            <w:tcW w:w="2410" w:type="dxa"/>
          </w:tcPr>
          <w:p w14:paraId="7D28E7C6" w14:textId="77777777" w:rsidR="00E33E2B" w:rsidRDefault="00E33E2B" w:rsidP="004A3015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1418" w:type="dxa"/>
          </w:tcPr>
          <w:p w14:paraId="255096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9A86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3665F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FF2C6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AEE87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41A065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570EB0C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7F630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AA43D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C6960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792C85B" w14:textId="77777777" w:rsidTr="004A3015">
        <w:tc>
          <w:tcPr>
            <w:tcW w:w="2410" w:type="dxa"/>
          </w:tcPr>
          <w:p w14:paraId="04154858" w14:textId="77777777" w:rsidR="00E33E2B" w:rsidRDefault="00E33E2B" w:rsidP="004A3015">
            <w:pPr>
              <w:pStyle w:val="ConsPlusNormal"/>
            </w:pPr>
            <w:r>
              <w:lastRenderedPageBreak/>
              <w:t>Увеличение дебиторской задолженности по расчетам по иным доходам</w:t>
            </w:r>
          </w:p>
        </w:tc>
        <w:tc>
          <w:tcPr>
            <w:tcW w:w="1418" w:type="dxa"/>
          </w:tcPr>
          <w:p w14:paraId="3F8514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7F15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73D19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3CFE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FA653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A097D9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923F3C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34CF98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B0DAC2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69119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A4AB75F" w14:textId="77777777" w:rsidTr="004A3015">
        <w:tc>
          <w:tcPr>
            <w:tcW w:w="2410" w:type="dxa"/>
          </w:tcPr>
          <w:p w14:paraId="351D21FA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расчетам по иным доходам</w:t>
            </w:r>
          </w:p>
        </w:tc>
        <w:tc>
          <w:tcPr>
            <w:tcW w:w="1418" w:type="dxa"/>
          </w:tcPr>
          <w:p w14:paraId="39AD42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D431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846C2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43729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2FD49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CFB3CA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D53D64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45006F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D27C27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95B2F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66F15E5" w14:textId="77777777" w:rsidTr="004A3015">
        <w:tc>
          <w:tcPr>
            <w:tcW w:w="2410" w:type="dxa"/>
          </w:tcPr>
          <w:p w14:paraId="0F697F4C" w14:textId="77777777" w:rsidR="00E33E2B" w:rsidRDefault="00E33E2B" w:rsidP="004A3015">
            <w:pPr>
              <w:pStyle w:val="ConsPlusNormal"/>
            </w:pPr>
            <w:r>
              <w:t xml:space="preserve">Расчеты по выданным авансам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D453A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E36E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21E17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D46F3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BCA0E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07474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B215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E8C8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D6A3F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018C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2EE814F" w14:textId="77777777" w:rsidTr="004A3015">
        <w:tc>
          <w:tcPr>
            <w:tcW w:w="2410" w:type="dxa"/>
          </w:tcPr>
          <w:p w14:paraId="1EA7E270" w14:textId="77777777" w:rsidR="00E33E2B" w:rsidRDefault="00E33E2B" w:rsidP="004A3015">
            <w:pPr>
              <w:pStyle w:val="ConsPlusNormal"/>
            </w:pPr>
            <w:r>
              <w:t>Расчеты по авансам по оплате труда, начислениям на выплаты по оплате труда</w:t>
            </w:r>
          </w:p>
        </w:tc>
        <w:tc>
          <w:tcPr>
            <w:tcW w:w="1418" w:type="dxa"/>
          </w:tcPr>
          <w:p w14:paraId="29A69A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7114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20F82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DD45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AE6C0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073D2E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66F2A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C16C3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46195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A6E0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4EDDE3" w14:textId="77777777" w:rsidTr="004A3015">
        <w:tc>
          <w:tcPr>
            <w:tcW w:w="2410" w:type="dxa"/>
          </w:tcPr>
          <w:p w14:paraId="12E36FB8" w14:textId="77777777" w:rsidR="00E33E2B" w:rsidRDefault="00E33E2B" w:rsidP="004A3015">
            <w:pPr>
              <w:pStyle w:val="ConsPlusNormal"/>
            </w:pPr>
            <w:r>
              <w:t>Расчеты по заработной плате</w:t>
            </w:r>
          </w:p>
        </w:tc>
        <w:tc>
          <w:tcPr>
            <w:tcW w:w="1418" w:type="dxa"/>
          </w:tcPr>
          <w:p w14:paraId="3A41AC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7B06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BE96E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AF89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4B7F4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05D839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E8EA47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148CD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11339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9E48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F7DC721" w14:textId="77777777" w:rsidTr="004A3015">
        <w:tc>
          <w:tcPr>
            <w:tcW w:w="2410" w:type="dxa"/>
          </w:tcPr>
          <w:p w14:paraId="34A33371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заработной плате</w:t>
            </w:r>
          </w:p>
        </w:tc>
        <w:tc>
          <w:tcPr>
            <w:tcW w:w="1418" w:type="dxa"/>
          </w:tcPr>
          <w:p w14:paraId="73F958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B401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A6B1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E2F1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45611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9AAE7D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8C918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B69B0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366A9A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487F9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A3B7EF" w14:textId="77777777" w:rsidTr="004A3015">
        <w:tc>
          <w:tcPr>
            <w:tcW w:w="2410" w:type="dxa"/>
          </w:tcPr>
          <w:p w14:paraId="574D1135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заработной плате</w:t>
            </w:r>
          </w:p>
        </w:tc>
        <w:tc>
          <w:tcPr>
            <w:tcW w:w="1418" w:type="dxa"/>
          </w:tcPr>
          <w:p w14:paraId="4299FE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C0F7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E4CE8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D425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A02D4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1F6375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B6CFB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4B6CA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D94465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C5A70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3ED4CD5" w14:textId="77777777" w:rsidTr="004A3015">
        <w:tc>
          <w:tcPr>
            <w:tcW w:w="2410" w:type="dxa"/>
          </w:tcPr>
          <w:p w14:paraId="07D42B5D" w14:textId="77777777" w:rsidR="00E33E2B" w:rsidRDefault="00E33E2B" w:rsidP="004A3015">
            <w:pPr>
              <w:pStyle w:val="ConsPlusNormal"/>
            </w:pPr>
            <w: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719032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F211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84976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B144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99F22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4EC31C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43EE7E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525F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F351C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A534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1007C7" w14:textId="77777777" w:rsidTr="004A3015">
        <w:tc>
          <w:tcPr>
            <w:tcW w:w="2410" w:type="dxa"/>
          </w:tcPr>
          <w:p w14:paraId="31A95934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48CFE0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F1F7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B25C0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8030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E21ED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4C6CD3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9BAA08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7AD18B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699C46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41065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ABA1CD3" w14:textId="77777777" w:rsidTr="004A3015">
        <w:tc>
          <w:tcPr>
            <w:tcW w:w="2410" w:type="dxa"/>
          </w:tcPr>
          <w:p w14:paraId="4607167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18F59D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A498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7146D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EB832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79044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CA5C73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D8AEB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B3C0F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FFE311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AD76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A76DAFB" w14:textId="77777777" w:rsidTr="004A3015">
        <w:tc>
          <w:tcPr>
            <w:tcW w:w="2410" w:type="dxa"/>
          </w:tcPr>
          <w:p w14:paraId="30F0B9D9" w14:textId="77777777" w:rsidR="00E33E2B" w:rsidRDefault="00E33E2B" w:rsidP="004A3015">
            <w:pPr>
              <w:pStyle w:val="ConsPlusNormal"/>
            </w:pPr>
            <w:r>
              <w:t>Расчеты по авансам по начислениям на выплаты по оплате труда</w:t>
            </w:r>
          </w:p>
        </w:tc>
        <w:tc>
          <w:tcPr>
            <w:tcW w:w="1418" w:type="dxa"/>
          </w:tcPr>
          <w:p w14:paraId="1E1682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9C9C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322BD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C90F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6D41F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C89649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DE410D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665C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EE619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7473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A5A29AC" w14:textId="77777777" w:rsidTr="004A3015">
        <w:tc>
          <w:tcPr>
            <w:tcW w:w="2410" w:type="dxa"/>
          </w:tcPr>
          <w:p w14:paraId="1CBBC2E0" w14:textId="77777777" w:rsidR="00E33E2B" w:rsidRDefault="00E33E2B" w:rsidP="004A3015">
            <w:pPr>
              <w:pStyle w:val="ConsPlusNormal"/>
            </w:pPr>
            <w:r>
              <w:lastRenderedPageBreak/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1418" w:type="dxa"/>
          </w:tcPr>
          <w:p w14:paraId="6A2FD0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5464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AE4EA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0CF4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1C024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A905F1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F9DEF5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8F4D17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313FC9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0CF43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E5A454B" w14:textId="77777777" w:rsidTr="004A3015">
        <w:tc>
          <w:tcPr>
            <w:tcW w:w="2410" w:type="dxa"/>
          </w:tcPr>
          <w:p w14:paraId="1FFDA87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1418" w:type="dxa"/>
          </w:tcPr>
          <w:p w14:paraId="6134B6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3D80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819D5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7D1C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BBE9F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D0B85D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1B671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C4EEE9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B230B4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A73FA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046A6B8" w14:textId="77777777" w:rsidTr="004A3015">
        <w:tc>
          <w:tcPr>
            <w:tcW w:w="2410" w:type="dxa"/>
          </w:tcPr>
          <w:p w14:paraId="78211C18" w14:textId="77777777" w:rsidR="00E33E2B" w:rsidRDefault="00E33E2B" w:rsidP="004A3015">
            <w:pPr>
              <w:pStyle w:val="ConsPlusNormal"/>
            </w:pPr>
            <w: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293FBA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DD15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99D35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04D1B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2108C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359686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07B35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A776A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24D85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FBC8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6264B4" w14:textId="77777777" w:rsidTr="004A3015">
        <w:tc>
          <w:tcPr>
            <w:tcW w:w="2410" w:type="dxa"/>
          </w:tcPr>
          <w:p w14:paraId="5176B5BD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5226E5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4A06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E7EBA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479A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F40D3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DAAE92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BEE9D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71D95D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509ACC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F3507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D412C0" w14:textId="77777777" w:rsidTr="004A3015">
        <w:tc>
          <w:tcPr>
            <w:tcW w:w="2410" w:type="dxa"/>
          </w:tcPr>
          <w:p w14:paraId="19BE2F2D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302486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44C1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C44D3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D43F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A74EB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B835D62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A2342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EB83EF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D5498C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758D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8923FFA" w14:textId="77777777" w:rsidTr="004A3015">
        <w:tc>
          <w:tcPr>
            <w:tcW w:w="2410" w:type="dxa"/>
          </w:tcPr>
          <w:p w14:paraId="23E0174F" w14:textId="77777777" w:rsidR="00E33E2B" w:rsidRDefault="00E33E2B" w:rsidP="004A3015">
            <w:pPr>
              <w:pStyle w:val="ConsPlusNormal"/>
            </w:pPr>
            <w:r>
              <w:t>Расчеты по авансам по работам, услугам</w:t>
            </w:r>
          </w:p>
        </w:tc>
        <w:tc>
          <w:tcPr>
            <w:tcW w:w="1418" w:type="dxa"/>
          </w:tcPr>
          <w:p w14:paraId="66EAF7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F15C2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C4921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24BD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9794A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E2DA27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BE1E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9D21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E20C7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945B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C429292" w14:textId="77777777" w:rsidTr="004A3015">
        <w:tc>
          <w:tcPr>
            <w:tcW w:w="2410" w:type="dxa"/>
          </w:tcPr>
          <w:p w14:paraId="1DAD53BB" w14:textId="77777777" w:rsidR="00E33E2B" w:rsidRDefault="00E33E2B" w:rsidP="004A3015">
            <w:pPr>
              <w:pStyle w:val="ConsPlusNormal"/>
            </w:pPr>
            <w:r>
              <w:t>Расчеты по авансам по услугам связи</w:t>
            </w:r>
          </w:p>
        </w:tc>
        <w:tc>
          <w:tcPr>
            <w:tcW w:w="1418" w:type="dxa"/>
          </w:tcPr>
          <w:p w14:paraId="1D71F4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7C8CA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12C69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458DC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1B97C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D9AE8C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AE06C8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AFB8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636A7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C381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0907B3" w14:textId="77777777" w:rsidTr="004A3015">
        <w:tc>
          <w:tcPr>
            <w:tcW w:w="2410" w:type="dxa"/>
          </w:tcPr>
          <w:p w14:paraId="20FDE3D3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услугам связи</w:t>
            </w:r>
          </w:p>
        </w:tc>
        <w:tc>
          <w:tcPr>
            <w:tcW w:w="1418" w:type="dxa"/>
          </w:tcPr>
          <w:p w14:paraId="4719E8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E613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823FB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D404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C865A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9F1121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4F9BF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91F925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B3D3F2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7ACEC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62E4E4" w14:textId="77777777" w:rsidTr="004A3015">
        <w:tc>
          <w:tcPr>
            <w:tcW w:w="2410" w:type="dxa"/>
          </w:tcPr>
          <w:p w14:paraId="05793732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услугам связи</w:t>
            </w:r>
          </w:p>
        </w:tc>
        <w:tc>
          <w:tcPr>
            <w:tcW w:w="1418" w:type="dxa"/>
          </w:tcPr>
          <w:p w14:paraId="1647327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6897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7BF11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DDAA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E75B8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CAEDB4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1F041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ECC34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90BEA8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93153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2C1CF6" w14:textId="77777777" w:rsidTr="004A3015">
        <w:tc>
          <w:tcPr>
            <w:tcW w:w="2410" w:type="dxa"/>
          </w:tcPr>
          <w:p w14:paraId="50F3D3A5" w14:textId="77777777" w:rsidR="00E33E2B" w:rsidRDefault="00E33E2B" w:rsidP="004A3015">
            <w:pPr>
              <w:pStyle w:val="ConsPlusNormal"/>
            </w:pPr>
            <w:r>
              <w:t>Расчеты по авансам по транспортным услугам</w:t>
            </w:r>
          </w:p>
        </w:tc>
        <w:tc>
          <w:tcPr>
            <w:tcW w:w="1418" w:type="dxa"/>
          </w:tcPr>
          <w:p w14:paraId="350B52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6733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2E115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5CA1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AF9C9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216D69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3376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592B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DE724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692E9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D4C6E3B" w14:textId="77777777" w:rsidTr="004A3015">
        <w:tc>
          <w:tcPr>
            <w:tcW w:w="2410" w:type="dxa"/>
          </w:tcPr>
          <w:p w14:paraId="7C5FCA40" w14:textId="77777777" w:rsidR="00E33E2B" w:rsidRDefault="00E33E2B" w:rsidP="004A3015">
            <w:pPr>
              <w:pStyle w:val="ConsPlusNormal"/>
            </w:pPr>
            <w:r>
              <w:t xml:space="preserve">Увеличение дебиторской </w:t>
            </w:r>
            <w:r>
              <w:lastRenderedPageBreak/>
              <w:t>задолженности по авансам по транспортным услугам</w:t>
            </w:r>
          </w:p>
        </w:tc>
        <w:tc>
          <w:tcPr>
            <w:tcW w:w="1418" w:type="dxa"/>
          </w:tcPr>
          <w:p w14:paraId="01DF04FF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3CF54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FB9FF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357A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BBF9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B6828C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F1AD8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9A7C8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8A7AC7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8F58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9A9BFBD" w14:textId="77777777" w:rsidTr="004A3015">
        <w:tc>
          <w:tcPr>
            <w:tcW w:w="2410" w:type="dxa"/>
          </w:tcPr>
          <w:p w14:paraId="482D94EA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транспортным услугам</w:t>
            </w:r>
          </w:p>
        </w:tc>
        <w:tc>
          <w:tcPr>
            <w:tcW w:w="1418" w:type="dxa"/>
          </w:tcPr>
          <w:p w14:paraId="17B6B9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0239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696E4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B8EB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2D30B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4B3583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4D01F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521AF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0E1E16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4902A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5533750" w14:textId="77777777" w:rsidTr="004A3015">
        <w:tc>
          <w:tcPr>
            <w:tcW w:w="2410" w:type="dxa"/>
          </w:tcPr>
          <w:p w14:paraId="102D840A" w14:textId="77777777" w:rsidR="00E33E2B" w:rsidRDefault="00E33E2B" w:rsidP="004A3015">
            <w:pPr>
              <w:pStyle w:val="ConsPlusNormal"/>
            </w:pPr>
            <w:r>
              <w:t>Расчеты по авансам по коммунальным услугам</w:t>
            </w:r>
          </w:p>
        </w:tc>
        <w:tc>
          <w:tcPr>
            <w:tcW w:w="1418" w:type="dxa"/>
          </w:tcPr>
          <w:p w14:paraId="3D2F26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F66F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111A1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223E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CDD1D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2F7341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9719A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FC0AC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DB431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D974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D60506D" w14:textId="77777777" w:rsidTr="004A3015">
        <w:tc>
          <w:tcPr>
            <w:tcW w:w="2410" w:type="dxa"/>
          </w:tcPr>
          <w:p w14:paraId="047DABC4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коммунальным услугам</w:t>
            </w:r>
          </w:p>
        </w:tc>
        <w:tc>
          <w:tcPr>
            <w:tcW w:w="1418" w:type="dxa"/>
          </w:tcPr>
          <w:p w14:paraId="64333E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EE5B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4855E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51466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ABE4A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F6EE8E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EAB04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79680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6981B3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45935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C3FF672" w14:textId="77777777" w:rsidTr="004A3015">
        <w:tc>
          <w:tcPr>
            <w:tcW w:w="2410" w:type="dxa"/>
          </w:tcPr>
          <w:p w14:paraId="22FA4F2C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коммунальным услугам</w:t>
            </w:r>
          </w:p>
        </w:tc>
        <w:tc>
          <w:tcPr>
            <w:tcW w:w="1418" w:type="dxa"/>
          </w:tcPr>
          <w:p w14:paraId="77BC22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7BC8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D02D4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76524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42A96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E6A1D9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FE6B8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70A21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A072A1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FE697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A965B0E" w14:textId="77777777" w:rsidTr="004A3015">
        <w:tc>
          <w:tcPr>
            <w:tcW w:w="2410" w:type="dxa"/>
          </w:tcPr>
          <w:p w14:paraId="1CDE551F" w14:textId="77777777" w:rsidR="00E33E2B" w:rsidRDefault="00E33E2B" w:rsidP="004A3015">
            <w:pPr>
              <w:pStyle w:val="ConsPlusNormal"/>
            </w:pPr>
            <w:r>
              <w:t>Расчеты по авансам по арендной плате за пользование имуществом</w:t>
            </w:r>
          </w:p>
        </w:tc>
        <w:tc>
          <w:tcPr>
            <w:tcW w:w="1418" w:type="dxa"/>
          </w:tcPr>
          <w:p w14:paraId="18745A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C8A0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BF6B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7EDD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04A75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69533D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F17FA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FBB73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53A83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CD2F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7DAFD07" w14:textId="77777777" w:rsidTr="004A3015">
        <w:tc>
          <w:tcPr>
            <w:tcW w:w="2410" w:type="dxa"/>
          </w:tcPr>
          <w:p w14:paraId="75302643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1418" w:type="dxa"/>
          </w:tcPr>
          <w:p w14:paraId="5338D4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2BA6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8C3F7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6AAC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56DB3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025AAA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011577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4550E9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E1D0CE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8491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C6F7570" w14:textId="77777777" w:rsidTr="004A3015">
        <w:tc>
          <w:tcPr>
            <w:tcW w:w="2410" w:type="dxa"/>
          </w:tcPr>
          <w:p w14:paraId="0729EA5C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1418" w:type="dxa"/>
          </w:tcPr>
          <w:p w14:paraId="6E1085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E6A3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19A1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58C8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0D6AF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5CC70B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0C520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6B2B51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0D9630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EB90E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3CF72D" w14:textId="77777777" w:rsidTr="004A3015">
        <w:tc>
          <w:tcPr>
            <w:tcW w:w="2410" w:type="dxa"/>
          </w:tcPr>
          <w:p w14:paraId="1AF91119" w14:textId="77777777" w:rsidR="00E33E2B" w:rsidRDefault="00E33E2B" w:rsidP="004A3015">
            <w:pPr>
              <w:pStyle w:val="ConsPlusNormal"/>
            </w:pPr>
            <w:r>
              <w:t>Расчеты по авансам по работам, услугам по содержанию имущества</w:t>
            </w:r>
          </w:p>
        </w:tc>
        <w:tc>
          <w:tcPr>
            <w:tcW w:w="1418" w:type="dxa"/>
          </w:tcPr>
          <w:p w14:paraId="6011A3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BB5B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BC535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0D6AC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96B21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E3A6A4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0CFF4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7AA82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3570F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0927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791794" w14:textId="77777777" w:rsidTr="004A3015">
        <w:tc>
          <w:tcPr>
            <w:tcW w:w="2410" w:type="dxa"/>
          </w:tcPr>
          <w:p w14:paraId="0DE32A21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418" w:type="dxa"/>
          </w:tcPr>
          <w:p w14:paraId="5ED3F0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3D0A1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CFAC6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1682A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9FFFC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A24B3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FA106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052FC9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AB195F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9D2B5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6FD2DB7" w14:textId="77777777" w:rsidTr="004A3015">
        <w:tc>
          <w:tcPr>
            <w:tcW w:w="2410" w:type="dxa"/>
          </w:tcPr>
          <w:p w14:paraId="678A70C4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авансам по работам, услугам по содержанию </w:t>
            </w:r>
            <w:r>
              <w:lastRenderedPageBreak/>
              <w:t>имущества</w:t>
            </w:r>
          </w:p>
        </w:tc>
        <w:tc>
          <w:tcPr>
            <w:tcW w:w="1418" w:type="dxa"/>
          </w:tcPr>
          <w:p w14:paraId="4514ED8A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EE994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0276F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9A2C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BC77D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54D769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CAC39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8BE37B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46B783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9EF93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A1B92D5" w14:textId="77777777" w:rsidTr="004A3015">
        <w:tc>
          <w:tcPr>
            <w:tcW w:w="2410" w:type="dxa"/>
          </w:tcPr>
          <w:p w14:paraId="69CFB20D" w14:textId="77777777" w:rsidR="00E33E2B" w:rsidRDefault="00E33E2B" w:rsidP="004A3015">
            <w:pPr>
              <w:pStyle w:val="ConsPlusNormal"/>
            </w:pPr>
            <w:r>
              <w:t>Расчеты по авансам по прочим работам, услугам</w:t>
            </w:r>
          </w:p>
        </w:tc>
        <w:tc>
          <w:tcPr>
            <w:tcW w:w="1418" w:type="dxa"/>
          </w:tcPr>
          <w:p w14:paraId="5FEE7E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6C76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1624C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B8E01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CCDA0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AD5E08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12FF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5EDDDC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16213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83B7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832D57B" w14:textId="77777777" w:rsidTr="004A3015">
        <w:tc>
          <w:tcPr>
            <w:tcW w:w="2410" w:type="dxa"/>
          </w:tcPr>
          <w:p w14:paraId="0EDCE660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прочим работам, услугам</w:t>
            </w:r>
          </w:p>
        </w:tc>
        <w:tc>
          <w:tcPr>
            <w:tcW w:w="1418" w:type="dxa"/>
          </w:tcPr>
          <w:p w14:paraId="4B7EA1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F568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A5D65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1CF8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73ADF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FE4B47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EB2E3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059B62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CAE91E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020DF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921F347" w14:textId="77777777" w:rsidTr="004A3015">
        <w:tc>
          <w:tcPr>
            <w:tcW w:w="2410" w:type="dxa"/>
          </w:tcPr>
          <w:p w14:paraId="1134A87A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прочим работам, услугам</w:t>
            </w:r>
          </w:p>
        </w:tc>
        <w:tc>
          <w:tcPr>
            <w:tcW w:w="1418" w:type="dxa"/>
          </w:tcPr>
          <w:p w14:paraId="2C300D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75CA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EAD86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7BD7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17A55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32FF42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B6FA7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3B3E08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6B97C7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4E826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6B75A6" w14:textId="77777777" w:rsidTr="004A3015">
        <w:tc>
          <w:tcPr>
            <w:tcW w:w="2410" w:type="dxa"/>
          </w:tcPr>
          <w:p w14:paraId="367EB87F" w14:textId="77777777" w:rsidR="00E33E2B" w:rsidRDefault="00E33E2B" w:rsidP="004A3015">
            <w:pPr>
              <w:pStyle w:val="ConsPlusNormal"/>
            </w:pPr>
            <w:r>
              <w:t>Расчеты по авансам по страхованию</w:t>
            </w:r>
          </w:p>
        </w:tc>
        <w:tc>
          <w:tcPr>
            <w:tcW w:w="1418" w:type="dxa"/>
          </w:tcPr>
          <w:p w14:paraId="3678A1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D787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80E1E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67BB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84A02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B0043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18F62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CA82B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A941F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7D92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DF802B0" w14:textId="77777777" w:rsidTr="004A3015">
        <w:tc>
          <w:tcPr>
            <w:tcW w:w="2410" w:type="dxa"/>
          </w:tcPr>
          <w:p w14:paraId="688D4003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страхованию</w:t>
            </w:r>
          </w:p>
        </w:tc>
        <w:tc>
          <w:tcPr>
            <w:tcW w:w="1418" w:type="dxa"/>
          </w:tcPr>
          <w:p w14:paraId="0DDDA3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DE30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03A88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6429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A7DF2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829A8F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443A51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17DF17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7A468D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9571C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5A79D3" w14:textId="77777777" w:rsidTr="004A3015">
        <w:tc>
          <w:tcPr>
            <w:tcW w:w="2410" w:type="dxa"/>
          </w:tcPr>
          <w:p w14:paraId="2E8C1891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страхованию</w:t>
            </w:r>
          </w:p>
        </w:tc>
        <w:tc>
          <w:tcPr>
            <w:tcW w:w="1418" w:type="dxa"/>
          </w:tcPr>
          <w:p w14:paraId="4F974B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3CB7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4C1DD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2117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9BA9E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7D2023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EAC0F7D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9DAEC8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EB0C0C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DE03B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D662D7D" w14:textId="77777777" w:rsidTr="004A3015">
        <w:tc>
          <w:tcPr>
            <w:tcW w:w="2410" w:type="dxa"/>
          </w:tcPr>
          <w:p w14:paraId="5000846B" w14:textId="77777777" w:rsidR="00E33E2B" w:rsidRDefault="00E33E2B" w:rsidP="004A3015">
            <w:pPr>
              <w:pStyle w:val="ConsPlusNormal"/>
            </w:pPr>
            <w:r>
              <w:t>Расчеты по авансам по услугам, работам для целей капитальных вложений</w:t>
            </w:r>
          </w:p>
        </w:tc>
        <w:tc>
          <w:tcPr>
            <w:tcW w:w="1418" w:type="dxa"/>
          </w:tcPr>
          <w:p w14:paraId="3EE4E4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2D1D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CBAD1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BCD3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0F93C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AA49C9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185D9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9CC4D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DC78A7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18B1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82D3E5" w14:textId="77777777" w:rsidTr="004A3015">
        <w:tc>
          <w:tcPr>
            <w:tcW w:w="2410" w:type="dxa"/>
          </w:tcPr>
          <w:p w14:paraId="53EC123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418" w:type="dxa"/>
          </w:tcPr>
          <w:p w14:paraId="2283A0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C148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07AE1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ADB2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9CD0B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5FFD98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4973E7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3F0268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F03F3E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5B172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7314270" w14:textId="77777777" w:rsidTr="004A3015">
        <w:tc>
          <w:tcPr>
            <w:tcW w:w="2410" w:type="dxa"/>
          </w:tcPr>
          <w:p w14:paraId="5D07DCE5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418" w:type="dxa"/>
          </w:tcPr>
          <w:p w14:paraId="11B21B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8E257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3C03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51FB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360BB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F6C4B5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92221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9339B8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BE1B66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D2032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B88204" w14:textId="77777777" w:rsidTr="004A3015">
        <w:tc>
          <w:tcPr>
            <w:tcW w:w="2410" w:type="dxa"/>
          </w:tcPr>
          <w:p w14:paraId="27CE799D" w14:textId="77777777" w:rsidR="00E33E2B" w:rsidRDefault="00E33E2B" w:rsidP="004A3015">
            <w:pPr>
              <w:pStyle w:val="ConsPlusNormal"/>
            </w:pPr>
            <w: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371C34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295C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DAC3B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945F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32379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88B397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27E751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5E1CF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2E3B5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A59E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5834E52" w14:textId="77777777" w:rsidTr="004A3015">
        <w:tc>
          <w:tcPr>
            <w:tcW w:w="2410" w:type="dxa"/>
          </w:tcPr>
          <w:p w14:paraId="0160AA73" w14:textId="77777777" w:rsidR="00E33E2B" w:rsidRDefault="00E33E2B" w:rsidP="004A3015">
            <w:pPr>
              <w:pStyle w:val="ConsPlusNormal"/>
            </w:pPr>
            <w:r>
              <w:lastRenderedPageBreak/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7477AC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2E43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F059F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B889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8DA60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127EE2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E75BC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DB7C6F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E57DE7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BFF8A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92AF456" w14:textId="77777777" w:rsidTr="004A3015">
        <w:tc>
          <w:tcPr>
            <w:tcW w:w="2410" w:type="dxa"/>
          </w:tcPr>
          <w:p w14:paraId="39606DCA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4360BB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098E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AEE3B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6275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553F9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B74F45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CEBD2C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63BF55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540A2F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BB992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6E140D7" w14:textId="77777777" w:rsidTr="004A3015">
        <w:tc>
          <w:tcPr>
            <w:tcW w:w="2410" w:type="dxa"/>
          </w:tcPr>
          <w:p w14:paraId="2FEC7577" w14:textId="77777777" w:rsidR="00E33E2B" w:rsidRDefault="00E33E2B" w:rsidP="004A3015">
            <w:pPr>
              <w:pStyle w:val="ConsPlusNormal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1418" w:type="dxa"/>
          </w:tcPr>
          <w:p w14:paraId="1D6311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94C9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07C0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63D8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6A581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AC19D2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B7C4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EB03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6FF4C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2AE0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DEB765" w14:textId="77777777" w:rsidTr="004A3015">
        <w:tc>
          <w:tcPr>
            <w:tcW w:w="2410" w:type="dxa"/>
          </w:tcPr>
          <w:p w14:paraId="7A8138EA" w14:textId="77777777" w:rsidR="00E33E2B" w:rsidRDefault="00E33E2B" w:rsidP="004A3015">
            <w:pPr>
              <w:pStyle w:val="ConsPlusNormal"/>
            </w:pPr>
            <w:r>
              <w:t>Расчеты по авансам по приобретению основных средств</w:t>
            </w:r>
          </w:p>
        </w:tc>
        <w:tc>
          <w:tcPr>
            <w:tcW w:w="1418" w:type="dxa"/>
          </w:tcPr>
          <w:p w14:paraId="4A716D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8D66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9E419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4796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58FF0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73CC93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00582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430F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1B7D1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DFFC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E0AD79" w14:textId="77777777" w:rsidTr="004A3015">
        <w:tc>
          <w:tcPr>
            <w:tcW w:w="2410" w:type="dxa"/>
          </w:tcPr>
          <w:p w14:paraId="552E519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418" w:type="dxa"/>
          </w:tcPr>
          <w:p w14:paraId="6CFDEF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DA81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B94AB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74CB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BEA92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46BB69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47FFD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2EBE3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844E98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6C093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5834E85" w14:textId="77777777" w:rsidTr="004A3015">
        <w:tc>
          <w:tcPr>
            <w:tcW w:w="2410" w:type="dxa"/>
          </w:tcPr>
          <w:p w14:paraId="2A6BB80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418" w:type="dxa"/>
          </w:tcPr>
          <w:p w14:paraId="017F99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2E67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3375B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381B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72A5F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B56430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557FB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12519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7D12F8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F1A0D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AB708E9" w14:textId="77777777" w:rsidTr="004A3015">
        <w:tc>
          <w:tcPr>
            <w:tcW w:w="2410" w:type="dxa"/>
          </w:tcPr>
          <w:p w14:paraId="29681876" w14:textId="77777777" w:rsidR="00E33E2B" w:rsidRDefault="00E33E2B" w:rsidP="004A3015">
            <w:pPr>
              <w:pStyle w:val="ConsPlusNormal"/>
            </w:pPr>
            <w:r>
              <w:t>Расчеты по авансам по приобретению нематериальных активов</w:t>
            </w:r>
          </w:p>
        </w:tc>
        <w:tc>
          <w:tcPr>
            <w:tcW w:w="1418" w:type="dxa"/>
          </w:tcPr>
          <w:p w14:paraId="197F40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C852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1542F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3B7154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B9632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01D6E9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427684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D816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AECBA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BAE3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A0C117E" w14:textId="77777777" w:rsidTr="004A3015">
        <w:tc>
          <w:tcPr>
            <w:tcW w:w="2410" w:type="dxa"/>
          </w:tcPr>
          <w:p w14:paraId="7ADD90D5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1418" w:type="dxa"/>
          </w:tcPr>
          <w:p w14:paraId="210A32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3DE4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79BF1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A3FE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6D938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1C17EE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2D599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D336F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EEFBF2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E8406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8F662CF" w14:textId="77777777" w:rsidTr="004A3015">
        <w:tc>
          <w:tcPr>
            <w:tcW w:w="2410" w:type="dxa"/>
          </w:tcPr>
          <w:p w14:paraId="0C07C77F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авансам по приобретению </w:t>
            </w:r>
            <w:r>
              <w:lastRenderedPageBreak/>
              <w:t>нематериальных активов</w:t>
            </w:r>
          </w:p>
        </w:tc>
        <w:tc>
          <w:tcPr>
            <w:tcW w:w="1418" w:type="dxa"/>
          </w:tcPr>
          <w:p w14:paraId="217D19DF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756457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B3F50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CC88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A815B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9558B4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CE254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78C48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018173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73F0D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8940857" w14:textId="77777777" w:rsidTr="004A3015">
        <w:tc>
          <w:tcPr>
            <w:tcW w:w="2410" w:type="dxa"/>
          </w:tcPr>
          <w:p w14:paraId="2F3981BB" w14:textId="77777777" w:rsidR="00E33E2B" w:rsidRDefault="00E33E2B" w:rsidP="004A3015">
            <w:pPr>
              <w:pStyle w:val="ConsPlusNormal"/>
            </w:pPr>
            <w:r>
              <w:t>Расчеты по авансам по приобретению непроизведенных активов</w:t>
            </w:r>
          </w:p>
        </w:tc>
        <w:tc>
          <w:tcPr>
            <w:tcW w:w="1418" w:type="dxa"/>
          </w:tcPr>
          <w:p w14:paraId="4C32B7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AEF3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AEC05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14BC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96AC6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A610C2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1B8C4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E274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19305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4EC2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6E402A4" w14:textId="77777777" w:rsidTr="004A3015">
        <w:tc>
          <w:tcPr>
            <w:tcW w:w="2410" w:type="dxa"/>
          </w:tcPr>
          <w:p w14:paraId="2210D19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1418" w:type="dxa"/>
          </w:tcPr>
          <w:p w14:paraId="7A455B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D35E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D9F58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AD20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D3DDC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EEF634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BF46D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50CC57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5FF9A7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9D622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4F67394" w14:textId="77777777" w:rsidTr="004A3015">
        <w:tc>
          <w:tcPr>
            <w:tcW w:w="2410" w:type="dxa"/>
          </w:tcPr>
          <w:p w14:paraId="04462BD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1418" w:type="dxa"/>
          </w:tcPr>
          <w:p w14:paraId="130C9D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12E6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1F14A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9682C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8C72B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318DA8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851C9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A62CF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E16BE7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996B0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A5B7B18" w14:textId="77777777" w:rsidTr="004A3015">
        <w:tc>
          <w:tcPr>
            <w:tcW w:w="2410" w:type="dxa"/>
          </w:tcPr>
          <w:p w14:paraId="5DBCED66" w14:textId="77777777" w:rsidR="00E33E2B" w:rsidRDefault="00E33E2B" w:rsidP="004A3015">
            <w:pPr>
              <w:pStyle w:val="ConsPlusNormal"/>
            </w:pPr>
            <w:r>
              <w:t>Расчеты по авансам по приобретению материальных запасов</w:t>
            </w:r>
          </w:p>
        </w:tc>
        <w:tc>
          <w:tcPr>
            <w:tcW w:w="1418" w:type="dxa"/>
          </w:tcPr>
          <w:p w14:paraId="33EC4C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4C34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8C1FF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B31C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68790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FF8A4F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DC746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469D4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B11D60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4CC6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9095938" w14:textId="77777777" w:rsidTr="004A3015">
        <w:tc>
          <w:tcPr>
            <w:tcW w:w="2410" w:type="dxa"/>
          </w:tcPr>
          <w:p w14:paraId="228E4454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418" w:type="dxa"/>
          </w:tcPr>
          <w:p w14:paraId="46E000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8746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A0635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10E8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C2265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84609D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F51B7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32C205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EE2721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03FC2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98F064D" w14:textId="77777777" w:rsidTr="004A3015">
        <w:tc>
          <w:tcPr>
            <w:tcW w:w="2410" w:type="dxa"/>
          </w:tcPr>
          <w:p w14:paraId="36B09282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418" w:type="dxa"/>
          </w:tcPr>
          <w:p w14:paraId="2EF164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B916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AB01B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B6CCED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47413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09E407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21CBCE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38793F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343D91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CED60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6DF159F" w14:textId="77777777" w:rsidTr="004A3015">
        <w:tc>
          <w:tcPr>
            <w:tcW w:w="2410" w:type="dxa"/>
          </w:tcPr>
          <w:p w14:paraId="4EF15FAF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1418" w:type="dxa"/>
          </w:tcPr>
          <w:p w14:paraId="1CF0A0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53E0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D1FD0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E437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37DA5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3BEDDF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C5641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2311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0725B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3D75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B5E5FA" w14:textId="77777777" w:rsidTr="004A3015">
        <w:tc>
          <w:tcPr>
            <w:tcW w:w="2410" w:type="dxa"/>
          </w:tcPr>
          <w:p w14:paraId="774D3E1D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6954D8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6F1F5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76E7B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A52F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0FB24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43835D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75B14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1DB6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7F5B6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73D4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3A45F68" w14:textId="77777777" w:rsidTr="004A3015">
        <w:tc>
          <w:tcPr>
            <w:tcW w:w="2410" w:type="dxa"/>
          </w:tcPr>
          <w:p w14:paraId="634476F1" w14:textId="77777777" w:rsidR="00E33E2B" w:rsidRDefault="00E33E2B" w:rsidP="004A3015">
            <w:pPr>
              <w:pStyle w:val="ConsPlusNormal"/>
            </w:pPr>
            <w:r>
              <w:t xml:space="preserve">Увеличение дебиторской задолженности по </w:t>
            </w:r>
            <w:r>
              <w:lastRenderedPageBreak/>
              <w:t>авансовым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5493F48F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B19F9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79FEE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34DA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BEBAD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F12ABA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A505F4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638A9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DC9C43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0792C4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308C9697" w14:textId="77777777" w:rsidTr="004A3015">
        <w:tc>
          <w:tcPr>
            <w:tcW w:w="2410" w:type="dxa"/>
          </w:tcPr>
          <w:p w14:paraId="13ECFACB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055DEC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5251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FAA01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DBFD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A84A3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D338B1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D6B3E1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3A625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8DC211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FEE35A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1A0A47B5" w14:textId="77777777" w:rsidTr="004A3015">
        <w:tc>
          <w:tcPr>
            <w:tcW w:w="2410" w:type="dxa"/>
          </w:tcPr>
          <w:p w14:paraId="1C79F9AC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0E6BF4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959B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7039B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862E5D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174F9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A54B3A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E7C4A0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3007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AA5D5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06C6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9627B60" w14:textId="77777777" w:rsidTr="004A3015">
        <w:tc>
          <w:tcPr>
            <w:tcW w:w="2410" w:type="dxa"/>
          </w:tcPr>
          <w:p w14:paraId="176D9F35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63816D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4FB8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707D6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8729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590B4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D1297E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D5A757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58926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AF6046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B132AE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3BFAC179" w14:textId="77777777" w:rsidTr="004A3015">
        <w:tc>
          <w:tcPr>
            <w:tcW w:w="2410" w:type="dxa"/>
          </w:tcPr>
          <w:p w14:paraId="4223CB0C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723155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AB62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E435D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F273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36081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EE1C9F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70E515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524DA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F7975C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1A82E0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7378ED12" w14:textId="77777777" w:rsidTr="004A3015">
        <w:tc>
          <w:tcPr>
            <w:tcW w:w="2410" w:type="dxa"/>
          </w:tcPr>
          <w:p w14:paraId="1DDD0D42" w14:textId="77777777" w:rsidR="00E33E2B" w:rsidRDefault="00E33E2B" w:rsidP="004A3015">
            <w:pPr>
              <w:pStyle w:val="ConsPlusNormal"/>
            </w:pPr>
            <w:r>
              <w:t xml:space="preserve">Расчеты по авансовым безвозмездным перечислениям иным финансовым организациям (за </w:t>
            </w:r>
            <w:r>
              <w:lastRenderedPageBreak/>
              <w:t>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44526FB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2993ED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19D85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8E12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657A4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2109C6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24C240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E101F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B9DF9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6A9F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98D703" w14:textId="77777777" w:rsidTr="004A3015">
        <w:tc>
          <w:tcPr>
            <w:tcW w:w="2410" w:type="dxa"/>
          </w:tcPr>
          <w:p w14:paraId="012BB292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046E35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FCAF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EBD79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B9C9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68684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6762C8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E96EB1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EC6C0F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9E52F9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85EF99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</w:tr>
      <w:tr w:rsidR="00E33E2B" w14:paraId="3714F3C6" w14:textId="77777777" w:rsidTr="004A3015">
        <w:tc>
          <w:tcPr>
            <w:tcW w:w="2410" w:type="dxa"/>
          </w:tcPr>
          <w:p w14:paraId="087D75CB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501CAF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7A62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2228C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828D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752DE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B6ED4F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5EC6CE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1AD93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30C2A7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4C6BB8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</w:tr>
      <w:tr w:rsidR="00E33E2B" w14:paraId="65AA1E28" w14:textId="77777777" w:rsidTr="004A3015">
        <w:tc>
          <w:tcPr>
            <w:tcW w:w="2410" w:type="dxa"/>
          </w:tcPr>
          <w:p w14:paraId="39D8C294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4BAD84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CD83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3787E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6454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04A81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3B2027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F15FE08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9BF28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57584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6995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79B3DB9" w14:textId="77777777" w:rsidTr="004A3015">
        <w:tc>
          <w:tcPr>
            <w:tcW w:w="2410" w:type="dxa"/>
          </w:tcPr>
          <w:p w14:paraId="4A53DC0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0E2D60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EDF5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E33B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7819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7275E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8220CA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D4D99B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5101E1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65FFD5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863B3B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705CFC60" w14:textId="77777777" w:rsidTr="004A3015">
        <w:tc>
          <w:tcPr>
            <w:tcW w:w="2410" w:type="dxa"/>
          </w:tcPr>
          <w:p w14:paraId="399B9C47" w14:textId="77777777" w:rsidR="00E33E2B" w:rsidRDefault="00E33E2B" w:rsidP="004A3015">
            <w:pPr>
              <w:pStyle w:val="ConsPlusNormal"/>
            </w:pPr>
            <w:r>
              <w:t xml:space="preserve">Уменьшение </w:t>
            </w:r>
            <w:r>
              <w:lastRenderedPageBreak/>
              <w:t>дебиторской задолженности по авансовым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21C720DE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F44AC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A071D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3CF4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6B0BC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CAFE41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2CDA6B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682617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2E23D5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C5913E5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56E87965" w14:textId="77777777" w:rsidTr="004A3015">
        <w:tc>
          <w:tcPr>
            <w:tcW w:w="2410" w:type="dxa"/>
          </w:tcPr>
          <w:p w14:paraId="3A4AD3F4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1418" w:type="dxa"/>
          </w:tcPr>
          <w:p w14:paraId="63B212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892B0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44877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0E4E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EC35C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1D72C3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6C7300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28ABA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F12B3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B6F46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24A2BD4" w14:textId="77777777" w:rsidTr="004A3015">
        <w:tc>
          <w:tcPr>
            <w:tcW w:w="2410" w:type="dxa"/>
          </w:tcPr>
          <w:p w14:paraId="2F8602D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1418" w:type="dxa"/>
          </w:tcPr>
          <w:p w14:paraId="4327C2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5225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71921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0FE8C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72CF4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F87823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C9B0A4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2E5927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C30CF2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788B30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</w:tr>
      <w:tr w:rsidR="00E33E2B" w14:paraId="07A22AAA" w14:textId="77777777" w:rsidTr="004A3015">
        <w:tc>
          <w:tcPr>
            <w:tcW w:w="2410" w:type="dxa"/>
          </w:tcPr>
          <w:p w14:paraId="028034B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1418" w:type="dxa"/>
          </w:tcPr>
          <w:p w14:paraId="0B731C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0656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24672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9564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47456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63EAC4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D64FA0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5D912F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3B99CE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2C5C1A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</w:tr>
      <w:tr w:rsidR="00E33E2B" w14:paraId="0056CBB6" w14:textId="77777777" w:rsidTr="004A3015">
        <w:tc>
          <w:tcPr>
            <w:tcW w:w="2410" w:type="dxa"/>
          </w:tcPr>
          <w:p w14:paraId="734B61D2" w14:textId="77777777" w:rsidR="00E33E2B" w:rsidRDefault="00E33E2B" w:rsidP="004A3015">
            <w:pPr>
              <w:pStyle w:val="ConsPlusNormal"/>
            </w:pPr>
            <w:r>
              <w:t xml:space="preserve">Расчеты по авансовым безвозмездным перечислениям некоммерческим организациям и физическим лицам - </w:t>
            </w:r>
            <w:r>
              <w:lastRenderedPageBreak/>
              <w:t>производителям товаров, работ и услуг на производство</w:t>
            </w:r>
          </w:p>
        </w:tc>
        <w:tc>
          <w:tcPr>
            <w:tcW w:w="1418" w:type="dxa"/>
          </w:tcPr>
          <w:p w14:paraId="2DF4999F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1BB624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A8135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FB15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75878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9DC20D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CE42B0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8526B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CF2F8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3F88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BF6E32" w14:textId="77777777" w:rsidTr="004A3015">
        <w:tc>
          <w:tcPr>
            <w:tcW w:w="2410" w:type="dxa"/>
          </w:tcPr>
          <w:p w14:paraId="1CD1B78C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</w:tcPr>
          <w:p w14:paraId="347B32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54F8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C01AE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D4CE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0DB7B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34D67B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B90532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AD22B0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BC976B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ADB6BB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</w:tr>
      <w:tr w:rsidR="00E33E2B" w14:paraId="3764BC48" w14:textId="77777777" w:rsidTr="004A3015">
        <w:tc>
          <w:tcPr>
            <w:tcW w:w="2410" w:type="dxa"/>
          </w:tcPr>
          <w:p w14:paraId="50F3488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</w:tcPr>
          <w:p w14:paraId="203277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1E56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EEAAD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1BFA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68D3C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C90AB1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4FF931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BB23E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55C945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BB344D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</w:tr>
      <w:tr w:rsidR="00E33E2B" w14:paraId="58254782" w14:textId="77777777" w:rsidTr="004A3015">
        <w:tc>
          <w:tcPr>
            <w:tcW w:w="2410" w:type="dxa"/>
          </w:tcPr>
          <w:p w14:paraId="2E97D745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122A45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CBBF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71C0A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F937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C9E8C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2F3A8D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8A0B00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78CA1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91AB47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8ACE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6B61FB2" w14:textId="77777777" w:rsidTr="004A3015">
        <w:tc>
          <w:tcPr>
            <w:tcW w:w="2410" w:type="dxa"/>
          </w:tcPr>
          <w:p w14:paraId="2935245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76BFD6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893DA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44FFA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11007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F6DA3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F1D631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5703D2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DE6F77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0B0FC4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0CA29E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24F22D4C" w14:textId="77777777" w:rsidTr="004A3015">
        <w:tc>
          <w:tcPr>
            <w:tcW w:w="2410" w:type="dxa"/>
          </w:tcPr>
          <w:p w14:paraId="13EAA50E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2BCABA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5FC4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FC887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0C6EF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0B177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690CAA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BBA99D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0ACCA0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FCEA70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EBDFB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4F590A73" w14:textId="77777777" w:rsidTr="004A3015">
        <w:tc>
          <w:tcPr>
            <w:tcW w:w="2410" w:type="dxa"/>
          </w:tcPr>
          <w:p w14:paraId="79C090D3" w14:textId="77777777" w:rsidR="00E33E2B" w:rsidRDefault="00E33E2B" w:rsidP="004A3015">
            <w:pPr>
              <w:pStyle w:val="ConsPlusNormal"/>
            </w:pPr>
            <w:r>
              <w:lastRenderedPageBreak/>
              <w:t>Расчеты по авансовым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6B80F5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D498E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EA64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2198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EAD19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277057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B1972E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A591A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76C98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19A8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F6B6D92" w14:textId="77777777" w:rsidTr="004A3015">
        <w:tc>
          <w:tcPr>
            <w:tcW w:w="2410" w:type="dxa"/>
          </w:tcPr>
          <w:p w14:paraId="25F2BE23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6C750E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C65A6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87835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C5F9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0CB72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6DAA41D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CD6C3A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61DA73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AA44A5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BC493E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</w:tr>
      <w:tr w:rsidR="00E33E2B" w14:paraId="2044F8BC" w14:textId="77777777" w:rsidTr="004A3015">
        <w:tc>
          <w:tcPr>
            <w:tcW w:w="2410" w:type="dxa"/>
          </w:tcPr>
          <w:p w14:paraId="375753A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2C3110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5E47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F7B66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1CCA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8BEF7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46E32A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299C74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07F82E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6CDBF1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E28DA2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</w:tr>
      <w:tr w:rsidR="00E33E2B" w14:paraId="1E7CB9C5" w14:textId="77777777" w:rsidTr="004A3015">
        <w:tc>
          <w:tcPr>
            <w:tcW w:w="2410" w:type="dxa"/>
          </w:tcPr>
          <w:p w14:paraId="1107087C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55DD3B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4A82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8E9FA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90DC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6D079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7C93CC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2D106F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1DC35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7EA80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5F8B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10A90E9" w14:textId="77777777" w:rsidTr="004A3015">
        <w:tc>
          <w:tcPr>
            <w:tcW w:w="2410" w:type="dxa"/>
          </w:tcPr>
          <w:p w14:paraId="31EF6DF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495A8D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1FEA8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97A99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52BB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E8A64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A3FF72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2FA036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C60D3D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9ABC80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E24B39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24954CE1" w14:textId="77777777" w:rsidTr="004A3015">
        <w:tc>
          <w:tcPr>
            <w:tcW w:w="2410" w:type="dxa"/>
          </w:tcPr>
          <w:p w14:paraId="0D65E116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</w:t>
            </w:r>
            <w:r>
              <w:lastRenderedPageBreak/>
              <w:t>задолженности по авансовым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1878C371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BEE78B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9AD31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A04B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6C390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ED536A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49DC45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380F44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527F8A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97ABC4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</w:tr>
      <w:tr w:rsidR="00E33E2B" w14:paraId="2C33D30B" w14:textId="77777777" w:rsidTr="004A3015">
        <w:tc>
          <w:tcPr>
            <w:tcW w:w="2410" w:type="dxa"/>
          </w:tcPr>
          <w:p w14:paraId="0EB314DB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0733C3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D11A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E55C9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91D70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7B97E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57F08B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57EADED" w14:textId="77777777" w:rsidR="00E33E2B" w:rsidRDefault="00E33E2B" w:rsidP="004A301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09" w:type="dxa"/>
          </w:tcPr>
          <w:p w14:paraId="37E315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DB1E1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13BC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5AAD08F" w14:textId="77777777" w:rsidTr="004A3015">
        <w:tc>
          <w:tcPr>
            <w:tcW w:w="2410" w:type="dxa"/>
          </w:tcPr>
          <w:p w14:paraId="5B34249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7A6C75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DDCA0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F9C7C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71C0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E7A3D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F847EB7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8FDFAA3" w14:textId="77777777" w:rsidR="00E33E2B" w:rsidRDefault="00E33E2B" w:rsidP="004A301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09" w:type="dxa"/>
          </w:tcPr>
          <w:p w14:paraId="228515F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6A9250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1FF995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</w:tr>
      <w:tr w:rsidR="00E33E2B" w14:paraId="570659D6" w14:textId="77777777" w:rsidTr="004A3015">
        <w:tc>
          <w:tcPr>
            <w:tcW w:w="2410" w:type="dxa"/>
          </w:tcPr>
          <w:p w14:paraId="450FE700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0E1DCE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938C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84D82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64B6C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C4674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9BBD69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624C5C9" w14:textId="77777777" w:rsidR="00E33E2B" w:rsidRDefault="00E33E2B" w:rsidP="004A301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09" w:type="dxa"/>
          </w:tcPr>
          <w:p w14:paraId="0BC482D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CDB5AC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63554E3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</w:tr>
      <w:tr w:rsidR="00E33E2B" w14:paraId="020D58A0" w14:textId="77777777" w:rsidTr="004A3015">
        <w:tc>
          <w:tcPr>
            <w:tcW w:w="2410" w:type="dxa"/>
          </w:tcPr>
          <w:p w14:paraId="29B14AA0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</w:tcPr>
          <w:p w14:paraId="118894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B4B0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D8E1A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56B6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AF306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8E0FB7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A1CF852" w14:textId="77777777" w:rsidR="00E33E2B" w:rsidRDefault="00E33E2B" w:rsidP="004A301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09" w:type="dxa"/>
          </w:tcPr>
          <w:p w14:paraId="746F63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03D1C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89A1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23CCA9C" w14:textId="77777777" w:rsidTr="004A3015">
        <w:tc>
          <w:tcPr>
            <w:tcW w:w="2410" w:type="dxa"/>
          </w:tcPr>
          <w:p w14:paraId="550DAAB2" w14:textId="77777777" w:rsidR="00E33E2B" w:rsidRDefault="00E33E2B" w:rsidP="004A3015">
            <w:pPr>
              <w:pStyle w:val="ConsPlusNormal"/>
            </w:pPr>
            <w:r>
              <w:t xml:space="preserve">Увеличение </w:t>
            </w:r>
            <w:r>
              <w:lastRenderedPageBreak/>
              <w:t>дебиторской задолженности по авансовым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</w:tcPr>
          <w:p w14:paraId="085A4DD4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B687C5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778DB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83A8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F5507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61CA52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3F85408" w14:textId="77777777" w:rsidR="00E33E2B" w:rsidRDefault="00E33E2B" w:rsidP="004A301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09" w:type="dxa"/>
          </w:tcPr>
          <w:p w14:paraId="28BC9DC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6FDEA8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61C2ED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</w:tr>
      <w:tr w:rsidR="00E33E2B" w14:paraId="6F394857" w14:textId="77777777" w:rsidTr="004A3015">
        <w:tc>
          <w:tcPr>
            <w:tcW w:w="2410" w:type="dxa"/>
          </w:tcPr>
          <w:p w14:paraId="2135B5D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</w:tcPr>
          <w:p w14:paraId="248DB3A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30D5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80F0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9A75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A01BE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55B220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435D184" w14:textId="77777777" w:rsidR="00E33E2B" w:rsidRDefault="00E33E2B" w:rsidP="004A301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09" w:type="dxa"/>
          </w:tcPr>
          <w:p w14:paraId="4FB3A6C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A11AA1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2B7C62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</w:tr>
      <w:tr w:rsidR="00E33E2B" w14:paraId="353AE29F" w14:textId="77777777" w:rsidTr="004A3015">
        <w:tc>
          <w:tcPr>
            <w:tcW w:w="2410" w:type="dxa"/>
          </w:tcPr>
          <w:p w14:paraId="039915B7" w14:textId="77777777" w:rsidR="00E33E2B" w:rsidRDefault="00E33E2B" w:rsidP="004A3015">
            <w:pPr>
              <w:pStyle w:val="ConsPlusNormal"/>
            </w:pPr>
            <w:r>
              <w:t>Расчеты по безвозмездным перечислениям бюджетам</w:t>
            </w:r>
          </w:p>
        </w:tc>
        <w:tc>
          <w:tcPr>
            <w:tcW w:w="1418" w:type="dxa"/>
          </w:tcPr>
          <w:p w14:paraId="22E2B4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2E5E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E8709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34C6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ABF39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5AD056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9B626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ECF8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170B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1268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003DF43" w14:textId="77777777" w:rsidTr="004A3015">
        <w:tc>
          <w:tcPr>
            <w:tcW w:w="2410" w:type="dxa"/>
          </w:tcPr>
          <w:p w14:paraId="2F14CCFF" w14:textId="77777777" w:rsidR="00E33E2B" w:rsidRDefault="00E33E2B" w:rsidP="004A3015">
            <w:pPr>
              <w:pStyle w:val="ConsPlusNormal"/>
            </w:pPr>
            <w: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</w:tcPr>
          <w:p w14:paraId="4C0927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635BE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EA003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16CB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9CA7D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FDFB18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3AB753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BDB1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F4F5D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C30E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F2E0E88" w14:textId="77777777" w:rsidTr="004A3015">
        <w:tc>
          <w:tcPr>
            <w:tcW w:w="2410" w:type="dxa"/>
          </w:tcPr>
          <w:p w14:paraId="0F99046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</w:tcPr>
          <w:p w14:paraId="7C4AAE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2657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F1DEA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F787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0419F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566082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6549D8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2D506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072C7B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640C0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F24C91" w14:textId="77777777" w:rsidTr="004A3015">
        <w:tc>
          <w:tcPr>
            <w:tcW w:w="2410" w:type="dxa"/>
          </w:tcPr>
          <w:p w14:paraId="14F054C5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</w:tcPr>
          <w:p w14:paraId="62F0C9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6E4B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47C35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1E86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19B8E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BD86EA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91A07F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B0359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105D2A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76F2B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4BDFA4B" w14:textId="77777777" w:rsidTr="004A3015">
        <w:tc>
          <w:tcPr>
            <w:tcW w:w="2410" w:type="dxa"/>
          </w:tcPr>
          <w:p w14:paraId="307058FA" w14:textId="77777777" w:rsidR="00E33E2B" w:rsidRDefault="00E33E2B" w:rsidP="004A3015">
            <w:pPr>
              <w:pStyle w:val="ConsPlusNormal"/>
            </w:pPr>
            <w:r>
              <w:lastRenderedPageBreak/>
              <w:t>Расчеты по авансовым перечислениям международным организациям</w:t>
            </w:r>
          </w:p>
        </w:tc>
        <w:tc>
          <w:tcPr>
            <w:tcW w:w="1418" w:type="dxa"/>
          </w:tcPr>
          <w:p w14:paraId="611243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C255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50E58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083A1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E7C80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AF29B7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842725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28DB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275E4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DBF7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610A4FF" w14:textId="77777777" w:rsidTr="004A3015">
        <w:tc>
          <w:tcPr>
            <w:tcW w:w="2410" w:type="dxa"/>
          </w:tcPr>
          <w:p w14:paraId="2737D70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перечислениям международным организациям</w:t>
            </w:r>
          </w:p>
        </w:tc>
        <w:tc>
          <w:tcPr>
            <w:tcW w:w="1418" w:type="dxa"/>
          </w:tcPr>
          <w:p w14:paraId="244101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CF01D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A8782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16B3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FCC9C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DD6301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CFE9BF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B16D5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7BCF8C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79FBC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7C7496" w14:textId="77777777" w:rsidTr="004A3015">
        <w:tc>
          <w:tcPr>
            <w:tcW w:w="2410" w:type="dxa"/>
          </w:tcPr>
          <w:p w14:paraId="47967A3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перечислениям международным организациям</w:t>
            </w:r>
          </w:p>
        </w:tc>
        <w:tc>
          <w:tcPr>
            <w:tcW w:w="1418" w:type="dxa"/>
          </w:tcPr>
          <w:p w14:paraId="72DB76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86E78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0B0FB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6610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82D49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423314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525304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BAE1D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2762C0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A84C4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2245046" w14:textId="77777777" w:rsidTr="004A3015">
        <w:tc>
          <w:tcPr>
            <w:tcW w:w="2410" w:type="dxa"/>
          </w:tcPr>
          <w:p w14:paraId="1B915482" w14:textId="77777777" w:rsidR="00E33E2B" w:rsidRDefault="00E33E2B" w:rsidP="004A3015">
            <w:pPr>
              <w:pStyle w:val="ConsPlusNormal"/>
            </w:pPr>
            <w:r>
              <w:t>Расчеты по авансам по социальному обеспечению</w:t>
            </w:r>
          </w:p>
        </w:tc>
        <w:tc>
          <w:tcPr>
            <w:tcW w:w="1418" w:type="dxa"/>
          </w:tcPr>
          <w:p w14:paraId="3163C8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0B9F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F77F8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E50BD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049CE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F04740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8E330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CDDB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A5B07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3D92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F3699B" w14:textId="77777777" w:rsidTr="004A3015">
        <w:tc>
          <w:tcPr>
            <w:tcW w:w="2410" w:type="dxa"/>
          </w:tcPr>
          <w:p w14:paraId="06287582" w14:textId="77777777" w:rsidR="00E33E2B" w:rsidRDefault="00E33E2B" w:rsidP="004A3015">
            <w:pPr>
              <w:pStyle w:val="ConsPlusNormal"/>
            </w:pPr>
            <w: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1418" w:type="dxa"/>
          </w:tcPr>
          <w:p w14:paraId="5930BB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892A4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27AE7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5D39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65E41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5ECCB5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841487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857C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B027B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5034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82B44A2" w14:textId="77777777" w:rsidTr="004A3015">
        <w:tc>
          <w:tcPr>
            <w:tcW w:w="2410" w:type="dxa"/>
          </w:tcPr>
          <w:p w14:paraId="59272E0F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418" w:type="dxa"/>
          </w:tcPr>
          <w:p w14:paraId="4F1ECB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7641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CAAB5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1BBE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59170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FD5661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8BA9EE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6EEB3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C4395E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7D958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E8E5A5C" w14:textId="77777777" w:rsidTr="004A3015">
        <w:tc>
          <w:tcPr>
            <w:tcW w:w="2410" w:type="dxa"/>
          </w:tcPr>
          <w:p w14:paraId="7EF4AA4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418" w:type="dxa"/>
          </w:tcPr>
          <w:p w14:paraId="0B3565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771A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49584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CCFF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6CEBD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A9FC61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7FEC7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9ECE2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358320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983C0F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84D1032" w14:textId="77777777" w:rsidTr="004A3015">
        <w:tc>
          <w:tcPr>
            <w:tcW w:w="2410" w:type="dxa"/>
          </w:tcPr>
          <w:p w14:paraId="462D4FDE" w14:textId="77777777" w:rsidR="00E33E2B" w:rsidRDefault="00E33E2B" w:rsidP="004A3015">
            <w:pPr>
              <w:pStyle w:val="ConsPlusNormal"/>
            </w:pPr>
            <w: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535DC6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8E2D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6EAF5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484C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B846C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D7FC0A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90F367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A84A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E303C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80D3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C38ED18" w14:textId="77777777" w:rsidTr="004A3015">
        <w:tc>
          <w:tcPr>
            <w:tcW w:w="2410" w:type="dxa"/>
          </w:tcPr>
          <w:p w14:paraId="0F72FD2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49664A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3219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FD97A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AF27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893B7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0BA67F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A34647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FF50B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BC7953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2B4C6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F349E9E" w14:textId="77777777" w:rsidTr="004A3015">
        <w:tc>
          <w:tcPr>
            <w:tcW w:w="2410" w:type="dxa"/>
          </w:tcPr>
          <w:p w14:paraId="3EEC808B" w14:textId="77777777" w:rsidR="00E33E2B" w:rsidRDefault="00E33E2B" w:rsidP="004A3015">
            <w:pPr>
              <w:pStyle w:val="ConsPlusNormal"/>
            </w:pPr>
            <w:r>
              <w:lastRenderedPageBreak/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120C31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8D8E5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DE9F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9D1C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52A10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8F7EC6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A34C5B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91F45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B56A46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5EE3A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01A4F96" w14:textId="77777777" w:rsidTr="004A3015">
        <w:tc>
          <w:tcPr>
            <w:tcW w:w="2410" w:type="dxa"/>
          </w:tcPr>
          <w:p w14:paraId="00B5F436" w14:textId="77777777" w:rsidR="00E33E2B" w:rsidRDefault="00E33E2B" w:rsidP="004A3015">
            <w:pPr>
              <w:pStyle w:val="ConsPlusNormal"/>
            </w:pPr>
            <w: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8" w:type="dxa"/>
          </w:tcPr>
          <w:p w14:paraId="5F6662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E952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12B41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9492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B8B9C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6BC545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1FDA01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9F496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73B09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D9AE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AA13845" w14:textId="77777777" w:rsidTr="004A3015">
        <w:tc>
          <w:tcPr>
            <w:tcW w:w="2410" w:type="dxa"/>
          </w:tcPr>
          <w:p w14:paraId="6C6C121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8" w:type="dxa"/>
          </w:tcPr>
          <w:p w14:paraId="090006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16A0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05A53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9F77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A56DA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C6B948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62DCD1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622DC1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261BF7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AFBD8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B275EB" w14:textId="77777777" w:rsidTr="004A3015">
        <w:tc>
          <w:tcPr>
            <w:tcW w:w="2410" w:type="dxa"/>
          </w:tcPr>
          <w:p w14:paraId="45F8ADEC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8" w:type="dxa"/>
          </w:tcPr>
          <w:p w14:paraId="7034FE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03A9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77EC5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AB3E4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48999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639C32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005B9A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5C6F1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C38CF9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A8007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E4D0D4C" w14:textId="77777777" w:rsidTr="004A3015">
        <w:tc>
          <w:tcPr>
            <w:tcW w:w="2410" w:type="dxa"/>
          </w:tcPr>
          <w:p w14:paraId="1562B9ED" w14:textId="77777777" w:rsidR="00E33E2B" w:rsidRDefault="00E33E2B" w:rsidP="004A3015">
            <w:pPr>
              <w:pStyle w:val="ConsPlusNormal"/>
            </w:pPr>
            <w: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07836E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3F51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1ABC0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AB98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0854C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0A9445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8B0771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4D620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59853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B56E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277135F" w14:textId="77777777" w:rsidTr="004A3015">
        <w:tc>
          <w:tcPr>
            <w:tcW w:w="2410" w:type="dxa"/>
          </w:tcPr>
          <w:p w14:paraId="0D03E53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697D49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6DD1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03D53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1748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4D74F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28DE5F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8BB859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D01351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25FA76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AA4E1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08CA0CC" w14:textId="77777777" w:rsidTr="004A3015">
        <w:tc>
          <w:tcPr>
            <w:tcW w:w="2410" w:type="dxa"/>
          </w:tcPr>
          <w:p w14:paraId="1D2EE933" w14:textId="77777777" w:rsidR="00E33E2B" w:rsidRDefault="00E33E2B" w:rsidP="004A3015">
            <w:pPr>
              <w:pStyle w:val="ConsPlusNormal"/>
            </w:pPr>
            <w:r>
              <w:t xml:space="preserve">Уменьшение </w:t>
            </w:r>
            <w:r>
              <w:lastRenderedPageBreak/>
              <w:t>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2BB4FA28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8EDA5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0437D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DE0C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A24B7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636FC7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6810779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F08926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6E59DE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1E6DB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C2C1701" w14:textId="77777777" w:rsidTr="004A3015">
        <w:tc>
          <w:tcPr>
            <w:tcW w:w="2410" w:type="dxa"/>
          </w:tcPr>
          <w:p w14:paraId="7E0175D8" w14:textId="77777777" w:rsidR="00E33E2B" w:rsidRDefault="00E33E2B" w:rsidP="004A3015">
            <w:pPr>
              <w:pStyle w:val="ConsPlusNormal"/>
            </w:pPr>
            <w: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1418" w:type="dxa"/>
          </w:tcPr>
          <w:p w14:paraId="1912D8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F948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5A1FB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7F29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5EDD4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35B18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8D052B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010F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2C986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2C07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1CEAD9" w14:textId="77777777" w:rsidTr="004A3015">
        <w:tc>
          <w:tcPr>
            <w:tcW w:w="2410" w:type="dxa"/>
          </w:tcPr>
          <w:p w14:paraId="027B517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1418" w:type="dxa"/>
          </w:tcPr>
          <w:p w14:paraId="4FF0FC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0EC6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F2004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00CA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67769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83E346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6C7B3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DC041E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3AE037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C84C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478FE9" w14:textId="77777777" w:rsidTr="004A3015">
        <w:tc>
          <w:tcPr>
            <w:tcW w:w="2410" w:type="dxa"/>
          </w:tcPr>
          <w:p w14:paraId="006A596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1418" w:type="dxa"/>
          </w:tcPr>
          <w:p w14:paraId="0AF4A4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5F50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A126C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5A10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38589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CAC75D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F32C92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A5B882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4840A3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88931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3B6B697" w14:textId="77777777" w:rsidTr="004A3015">
        <w:tc>
          <w:tcPr>
            <w:tcW w:w="2410" w:type="dxa"/>
          </w:tcPr>
          <w:p w14:paraId="6E68B7B5" w14:textId="77777777" w:rsidR="00E33E2B" w:rsidRDefault="00E33E2B" w:rsidP="004A3015">
            <w:pPr>
              <w:pStyle w:val="ConsPlusNormal"/>
            </w:pPr>
            <w: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425C81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DA66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AD818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4DEE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D3FB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46CCB3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CBBC84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AFE3A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6289E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5B11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EF3BAF" w14:textId="77777777" w:rsidTr="004A3015">
        <w:tc>
          <w:tcPr>
            <w:tcW w:w="2410" w:type="dxa"/>
          </w:tcPr>
          <w:p w14:paraId="23879E7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24D70C6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02B4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C866B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185D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C5299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1D95D8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AE5A517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6FB1AC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A402B3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AC5C3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D698D02" w14:textId="77777777" w:rsidTr="004A3015">
        <w:tc>
          <w:tcPr>
            <w:tcW w:w="2410" w:type="dxa"/>
          </w:tcPr>
          <w:p w14:paraId="47D1ADA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51FF83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66DF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865CA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9DD9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A0562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C15FDC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2B636AD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35C743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CE28AD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9F52A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306AFCA" w14:textId="77777777" w:rsidTr="004A3015">
        <w:tc>
          <w:tcPr>
            <w:tcW w:w="2410" w:type="dxa"/>
          </w:tcPr>
          <w:p w14:paraId="355377C5" w14:textId="77777777" w:rsidR="00E33E2B" w:rsidRDefault="00E33E2B" w:rsidP="004A3015">
            <w:pPr>
              <w:pStyle w:val="ConsPlusNormal"/>
            </w:pPr>
            <w:r>
              <w:t xml:space="preserve">Расчеты по авансовым безвозмездным перечислениям капитального характера </w:t>
            </w:r>
            <w:r>
              <w:lastRenderedPageBreak/>
              <w:t>организациям</w:t>
            </w:r>
          </w:p>
        </w:tc>
        <w:tc>
          <w:tcPr>
            <w:tcW w:w="1418" w:type="dxa"/>
          </w:tcPr>
          <w:p w14:paraId="5E268593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6DF3D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4392E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6867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4E550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C209F4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A8BF1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BB27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7E014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6D6D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1C734CE" w14:textId="77777777" w:rsidTr="004A3015">
        <w:tc>
          <w:tcPr>
            <w:tcW w:w="2410" w:type="dxa"/>
          </w:tcPr>
          <w:p w14:paraId="02928E2F" w14:textId="77777777" w:rsidR="00E33E2B" w:rsidRDefault="00E33E2B" w:rsidP="004A3015">
            <w:pPr>
              <w:pStyle w:val="ConsPlusNormal"/>
            </w:pPr>
            <w:r>
              <w:t>Расчеты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4B65649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D09B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DFA42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AA8E0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18163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318E3C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CE6C159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B9469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7AB71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2782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B54426" w14:textId="77777777" w:rsidTr="004A3015">
        <w:tc>
          <w:tcPr>
            <w:tcW w:w="2410" w:type="dxa"/>
          </w:tcPr>
          <w:p w14:paraId="3241B2C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1D7464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3B4F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63DEC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6700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96269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A5252B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33BAEE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3B213A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1A90D4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D6EBF8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08B21685" w14:textId="77777777" w:rsidTr="004A3015">
        <w:tc>
          <w:tcPr>
            <w:tcW w:w="2410" w:type="dxa"/>
          </w:tcPr>
          <w:p w14:paraId="01045DEB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1F93BA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6452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AF692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6114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69040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6CD0CF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3761F3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994F0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578F67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C94EF6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</w:tr>
      <w:tr w:rsidR="00E33E2B" w14:paraId="591213E0" w14:textId="77777777" w:rsidTr="004A3015">
        <w:tc>
          <w:tcPr>
            <w:tcW w:w="2410" w:type="dxa"/>
          </w:tcPr>
          <w:p w14:paraId="3316B1B3" w14:textId="77777777" w:rsidR="00E33E2B" w:rsidRDefault="00E33E2B" w:rsidP="004A3015">
            <w:pPr>
              <w:pStyle w:val="ConsPlusNormal"/>
            </w:pPr>
            <w:r>
              <w:t>Расчеты по авансам по прочим расходам</w:t>
            </w:r>
          </w:p>
        </w:tc>
        <w:tc>
          <w:tcPr>
            <w:tcW w:w="1418" w:type="dxa"/>
          </w:tcPr>
          <w:p w14:paraId="08AC01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9C2BE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04D30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2081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196E9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BB3F7FC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23D5E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6614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237C8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10B5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28E0E20" w14:textId="77777777" w:rsidTr="004A3015">
        <w:tc>
          <w:tcPr>
            <w:tcW w:w="2410" w:type="dxa"/>
          </w:tcPr>
          <w:p w14:paraId="25916BEB" w14:textId="77777777" w:rsidR="00E33E2B" w:rsidRDefault="00E33E2B" w:rsidP="004A3015">
            <w:pPr>
              <w:pStyle w:val="ConsPlusNormal"/>
            </w:pPr>
            <w: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418" w:type="dxa"/>
          </w:tcPr>
          <w:p w14:paraId="56E5CD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90195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D3443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ED1E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AB1AD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D313498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3BB958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64C5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B0018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BC79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1777E14" w14:textId="77777777" w:rsidTr="004A3015">
        <w:tc>
          <w:tcPr>
            <w:tcW w:w="2410" w:type="dxa"/>
          </w:tcPr>
          <w:p w14:paraId="3EC0A74F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418" w:type="dxa"/>
          </w:tcPr>
          <w:p w14:paraId="7FDF58B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5A53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4A966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77ED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E2985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8FB1D51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4A092D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F2E9AA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9EFA9E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A559D1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69AAB2" w14:textId="77777777" w:rsidTr="004A3015">
        <w:tc>
          <w:tcPr>
            <w:tcW w:w="2410" w:type="dxa"/>
          </w:tcPr>
          <w:p w14:paraId="602C8421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авансам по оплате иных выплат текущего характера физическим </w:t>
            </w:r>
            <w:r>
              <w:lastRenderedPageBreak/>
              <w:t>лицам</w:t>
            </w:r>
          </w:p>
        </w:tc>
        <w:tc>
          <w:tcPr>
            <w:tcW w:w="1418" w:type="dxa"/>
          </w:tcPr>
          <w:p w14:paraId="26D5CF0A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3748A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01725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8C7D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ADCD9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DB46BA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D91B03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921242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7761DD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9641A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40DDECF" w14:textId="77777777" w:rsidTr="004A3015">
        <w:tc>
          <w:tcPr>
            <w:tcW w:w="2410" w:type="dxa"/>
          </w:tcPr>
          <w:p w14:paraId="20C65C23" w14:textId="77777777" w:rsidR="00E33E2B" w:rsidRDefault="00E33E2B" w:rsidP="004A3015">
            <w:pPr>
              <w:pStyle w:val="ConsPlusNormal"/>
            </w:pPr>
            <w:r>
              <w:t>Расчеты по авансам по оплате иных выплат текущего характера организациям</w:t>
            </w:r>
          </w:p>
        </w:tc>
        <w:tc>
          <w:tcPr>
            <w:tcW w:w="1418" w:type="dxa"/>
          </w:tcPr>
          <w:p w14:paraId="74C96C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5CF6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64ED2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EA21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A26013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F0A21F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2C6633D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FD9F8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82B6C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DE02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9748FE" w14:textId="77777777" w:rsidTr="004A3015">
        <w:tc>
          <w:tcPr>
            <w:tcW w:w="2410" w:type="dxa"/>
          </w:tcPr>
          <w:p w14:paraId="0329A569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8" w:type="dxa"/>
          </w:tcPr>
          <w:p w14:paraId="6FBB6A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3EF14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F2136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DED9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4D5B4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4B39732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8BC424A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947E4B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61E973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E9C55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94CD7F8" w14:textId="77777777" w:rsidTr="004A3015">
        <w:tc>
          <w:tcPr>
            <w:tcW w:w="2410" w:type="dxa"/>
          </w:tcPr>
          <w:p w14:paraId="6CD8113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8" w:type="dxa"/>
          </w:tcPr>
          <w:p w14:paraId="381935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A30381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E53B7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277E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35836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8FE09F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4D11E8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58CD3B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6A2256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5820D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926BEAF" w14:textId="77777777" w:rsidTr="004A3015">
        <w:tc>
          <w:tcPr>
            <w:tcW w:w="2410" w:type="dxa"/>
          </w:tcPr>
          <w:p w14:paraId="24061139" w14:textId="77777777" w:rsidR="00E33E2B" w:rsidRDefault="00E33E2B" w:rsidP="004A3015">
            <w:pPr>
              <w:pStyle w:val="ConsPlusNormal"/>
            </w:pPr>
            <w: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1418" w:type="dxa"/>
          </w:tcPr>
          <w:p w14:paraId="17CF80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7497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E6392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02BC4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16486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3E3E15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847E97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9D482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8AE97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F25E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5D8C70D" w14:textId="77777777" w:rsidTr="004A3015">
        <w:tc>
          <w:tcPr>
            <w:tcW w:w="2410" w:type="dxa"/>
          </w:tcPr>
          <w:p w14:paraId="7E6DFD03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418" w:type="dxa"/>
          </w:tcPr>
          <w:p w14:paraId="5C905A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E0FE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94ADB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D8454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E696C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434006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A013A2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C20BB0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EB361E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2C049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803B6D8" w14:textId="77777777" w:rsidTr="004A3015">
        <w:tc>
          <w:tcPr>
            <w:tcW w:w="2410" w:type="dxa"/>
          </w:tcPr>
          <w:p w14:paraId="085901D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418" w:type="dxa"/>
          </w:tcPr>
          <w:p w14:paraId="59A83D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64BE0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0153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DBB07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0F00B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29BE4D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1A7F7C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3DA8DE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282985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71ABE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BD76988" w14:textId="77777777" w:rsidTr="004A3015">
        <w:tc>
          <w:tcPr>
            <w:tcW w:w="2410" w:type="dxa"/>
          </w:tcPr>
          <w:p w14:paraId="118A344B" w14:textId="77777777" w:rsidR="00E33E2B" w:rsidRDefault="00E33E2B" w:rsidP="004A3015">
            <w:pPr>
              <w:pStyle w:val="ConsPlusNormal"/>
            </w:pPr>
            <w: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1418" w:type="dxa"/>
          </w:tcPr>
          <w:p w14:paraId="7E04E1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3BD9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15672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237C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6DA28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000300A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23FCF2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4FB6E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CD681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35825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8154F6A" w14:textId="77777777" w:rsidTr="004A3015">
        <w:tc>
          <w:tcPr>
            <w:tcW w:w="2410" w:type="dxa"/>
          </w:tcPr>
          <w:p w14:paraId="61F832E9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418" w:type="dxa"/>
          </w:tcPr>
          <w:p w14:paraId="09C610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7F617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CBCA2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1740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2134E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FF88106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B7AB8F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E16CA4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B59D00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F8E10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BAD3E70" w14:textId="77777777" w:rsidTr="004A3015">
        <w:tc>
          <w:tcPr>
            <w:tcW w:w="2410" w:type="dxa"/>
          </w:tcPr>
          <w:p w14:paraId="14947ABD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418" w:type="dxa"/>
          </w:tcPr>
          <w:p w14:paraId="1F3567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CA8E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BB8F2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6FE5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C2202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2594F6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748730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17154A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3C9F36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8B4A4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6211F1D" w14:textId="77777777" w:rsidTr="004A3015">
        <w:tc>
          <w:tcPr>
            <w:tcW w:w="2410" w:type="dxa"/>
          </w:tcPr>
          <w:p w14:paraId="004134D2" w14:textId="77777777" w:rsidR="00E33E2B" w:rsidRDefault="00E33E2B" w:rsidP="004A3015">
            <w:pPr>
              <w:pStyle w:val="ConsPlusNormal"/>
            </w:pPr>
            <w:r>
              <w:lastRenderedPageBreak/>
              <w:t xml:space="preserve">Расчеты по кредитам, займам (ссудам)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6093FF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BDDFF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44EDE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6695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85E5A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7C7ED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F677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5B8E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86B62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A6A55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EF34F2" w14:textId="77777777" w:rsidTr="004A3015">
        <w:tc>
          <w:tcPr>
            <w:tcW w:w="2410" w:type="dxa"/>
          </w:tcPr>
          <w:p w14:paraId="6FB3A40D" w14:textId="77777777" w:rsidR="00E33E2B" w:rsidRDefault="00E33E2B" w:rsidP="004A3015">
            <w:pPr>
              <w:pStyle w:val="ConsPlusNormal"/>
            </w:pPr>
            <w:r>
              <w:t>Расчеты по предоставленным кредитам, займам (ссудам)</w:t>
            </w:r>
          </w:p>
        </w:tc>
        <w:tc>
          <w:tcPr>
            <w:tcW w:w="1418" w:type="dxa"/>
          </w:tcPr>
          <w:p w14:paraId="59A985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6506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C8687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85BEB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5CF08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D847C0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9704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9ACB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78903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4562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F6219DC" w14:textId="77777777" w:rsidTr="004A3015">
        <w:tc>
          <w:tcPr>
            <w:tcW w:w="2410" w:type="dxa"/>
          </w:tcPr>
          <w:p w14:paraId="71CEEE45" w14:textId="77777777" w:rsidR="00E33E2B" w:rsidRDefault="00E33E2B" w:rsidP="004A3015">
            <w:pPr>
              <w:pStyle w:val="ConsPlusNormal"/>
            </w:pPr>
            <w:r>
              <w:t>Расчеты по предоставленным займам, ссудам</w:t>
            </w:r>
          </w:p>
        </w:tc>
        <w:tc>
          <w:tcPr>
            <w:tcW w:w="1418" w:type="dxa"/>
          </w:tcPr>
          <w:p w14:paraId="2A97BC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23DE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2E576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DB7C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34FD7C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BED6A8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E1D30F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0EB23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7CC4D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C6DE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C245EF0" w14:textId="77777777" w:rsidTr="004A3015">
        <w:tc>
          <w:tcPr>
            <w:tcW w:w="2410" w:type="dxa"/>
          </w:tcPr>
          <w:p w14:paraId="2186F3E0" w14:textId="77777777" w:rsidR="00E33E2B" w:rsidRDefault="00E33E2B" w:rsidP="004A3015">
            <w:pPr>
              <w:pStyle w:val="ConsPlusNormal"/>
            </w:pPr>
            <w:r>
              <w:t>Увеличение задолженности дебиторов по займам, ссудам</w:t>
            </w:r>
          </w:p>
        </w:tc>
        <w:tc>
          <w:tcPr>
            <w:tcW w:w="1418" w:type="dxa"/>
          </w:tcPr>
          <w:p w14:paraId="5146A20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DC2D5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88BCA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BB02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6A36E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08C8E22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D97FE4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B01DD86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19C5CA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69C7AE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487A0DF" w14:textId="77777777" w:rsidTr="004A3015">
        <w:tc>
          <w:tcPr>
            <w:tcW w:w="2410" w:type="dxa"/>
          </w:tcPr>
          <w:p w14:paraId="7A5B07A8" w14:textId="77777777" w:rsidR="00E33E2B" w:rsidRDefault="00E33E2B" w:rsidP="004A3015">
            <w:pPr>
              <w:pStyle w:val="ConsPlusNormal"/>
            </w:pPr>
            <w:r>
              <w:t>Уменьшение задолженности дебиторов по займам, ссудам</w:t>
            </w:r>
          </w:p>
        </w:tc>
        <w:tc>
          <w:tcPr>
            <w:tcW w:w="1418" w:type="dxa"/>
          </w:tcPr>
          <w:p w14:paraId="1141BC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E980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E413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D690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6BCFB6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2E0C7A3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FB98EE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CAC4EF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95D6CA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01D71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8E39067" w14:textId="77777777" w:rsidTr="004A3015">
        <w:tc>
          <w:tcPr>
            <w:tcW w:w="2410" w:type="dxa"/>
          </w:tcPr>
          <w:p w14:paraId="723362FA" w14:textId="77777777" w:rsidR="00E33E2B" w:rsidRDefault="00E33E2B" w:rsidP="004A3015">
            <w:pPr>
              <w:pStyle w:val="ConsPlusNormal"/>
            </w:pPr>
            <w:r>
              <w:t>Расчеты в рамках целевых иностранных кредитов (заимствований)</w:t>
            </w:r>
          </w:p>
        </w:tc>
        <w:tc>
          <w:tcPr>
            <w:tcW w:w="1418" w:type="dxa"/>
          </w:tcPr>
          <w:p w14:paraId="3868F41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D6956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358EA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AEBC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7C325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3A515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25191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4170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28EB8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3BCA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D3FF5A7" w14:textId="77777777" w:rsidTr="004A3015">
        <w:tc>
          <w:tcPr>
            <w:tcW w:w="2410" w:type="dxa"/>
          </w:tcPr>
          <w:p w14:paraId="3D2797C2" w14:textId="77777777" w:rsidR="00E33E2B" w:rsidRDefault="00E33E2B" w:rsidP="004A3015">
            <w:pPr>
              <w:pStyle w:val="ConsPlusNormal"/>
            </w:pPr>
            <w:r>
              <w:t>Расчеты по предоставленным займам (ссудам) в рамках целевых иностранных кредитов (заимствований)</w:t>
            </w:r>
          </w:p>
        </w:tc>
        <w:tc>
          <w:tcPr>
            <w:tcW w:w="1418" w:type="dxa"/>
          </w:tcPr>
          <w:p w14:paraId="32F5CD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CF55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1E85D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0128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7014FA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AE19CC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475B1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87EB6E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03BC0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593B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9B407FC" w14:textId="77777777" w:rsidTr="004A3015">
        <w:tc>
          <w:tcPr>
            <w:tcW w:w="2410" w:type="dxa"/>
          </w:tcPr>
          <w:p w14:paraId="49BFFABD" w14:textId="77777777" w:rsidR="00E33E2B" w:rsidRDefault="00E33E2B" w:rsidP="004A3015">
            <w:pPr>
              <w:pStyle w:val="ConsPlusNormal"/>
            </w:pPr>
            <w:r>
              <w:t>Увеличение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1418" w:type="dxa"/>
          </w:tcPr>
          <w:p w14:paraId="650306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1AF8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BAB7C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2969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C4C25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095F459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FD731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43627C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C9FF97F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033439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BEA9FDB" w14:textId="77777777" w:rsidTr="004A3015">
        <w:tc>
          <w:tcPr>
            <w:tcW w:w="2410" w:type="dxa"/>
          </w:tcPr>
          <w:p w14:paraId="0AA3478F" w14:textId="77777777" w:rsidR="00E33E2B" w:rsidRDefault="00E33E2B" w:rsidP="004A3015">
            <w:pPr>
              <w:pStyle w:val="ConsPlusNormal"/>
            </w:pPr>
            <w:r>
              <w:t>Уменьшение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1418" w:type="dxa"/>
          </w:tcPr>
          <w:p w14:paraId="34FCF9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80C4B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CC1BC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52663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289D1B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01FED1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3D6CAB2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22ACB9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ED0E07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E3FAD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8FCF751" w14:textId="77777777" w:rsidTr="004A3015">
        <w:tc>
          <w:tcPr>
            <w:tcW w:w="2410" w:type="dxa"/>
          </w:tcPr>
          <w:p w14:paraId="43034A95" w14:textId="77777777" w:rsidR="00E33E2B" w:rsidRDefault="00E33E2B" w:rsidP="004A3015">
            <w:pPr>
              <w:pStyle w:val="ConsPlusNormal"/>
            </w:pPr>
            <w:r>
              <w:t xml:space="preserve">Расчеты с подотчетными лицами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70510E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A7D1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1252B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FD37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486DF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4B080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3865F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AD99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6EDDB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10E3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513BE49" w14:textId="77777777" w:rsidTr="004A3015">
        <w:tc>
          <w:tcPr>
            <w:tcW w:w="2410" w:type="dxa"/>
          </w:tcPr>
          <w:p w14:paraId="3BA8A070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1418" w:type="dxa"/>
          </w:tcPr>
          <w:p w14:paraId="4F1FC3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9BE5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AE547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EA92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115FB6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C9195C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2B79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DE93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3CCAE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56DA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9C9CB78" w14:textId="77777777" w:rsidTr="004A3015">
        <w:tc>
          <w:tcPr>
            <w:tcW w:w="2410" w:type="dxa"/>
          </w:tcPr>
          <w:p w14:paraId="1177E6FD" w14:textId="77777777" w:rsidR="00E33E2B" w:rsidRDefault="00E33E2B" w:rsidP="004A3015">
            <w:pPr>
              <w:pStyle w:val="ConsPlusNormal"/>
            </w:pPr>
            <w:r>
              <w:lastRenderedPageBreak/>
              <w:t>Расчеты с подотчетными лицами по заработной плате</w:t>
            </w:r>
          </w:p>
        </w:tc>
        <w:tc>
          <w:tcPr>
            <w:tcW w:w="1418" w:type="dxa"/>
          </w:tcPr>
          <w:p w14:paraId="3FE5441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972DB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6D348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84CF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172F4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47E12C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3A367E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ED532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3F1CE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9DE0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9955348" w14:textId="77777777" w:rsidTr="004A3015">
        <w:tc>
          <w:tcPr>
            <w:tcW w:w="2410" w:type="dxa"/>
          </w:tcPr>
          <w:p w14:paraId="3D8F945C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заработной плате</w:t>
            </w:r>
          </w:p>
        </w:tc>
        <w:tc>
          <w:tcPr>
            <w:tcW w:w="1418" w:type="dxa"/>
          </w:tcPr>
          <w:p w14:paraId="483B582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7B0A1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22899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044E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55A0D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E08F6E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8F5EE96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CEE08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487CA4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8679A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94F5303" w14:textId="77777777" w:rsidTr="004A3015">
        <w:tc>
          <w:tcPr>
            <w:tcW w:w="2410" w:type="dxa"/>
          </w:tcPr>
          <w:p w14:paraId="60A8B650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заработной плате</w:t>
            </w:r>
          </w:p>
        </w:tc>
        <w:tc>
          <w:tcPr>
            <w:tcW w:w="1418" w:type="dxa"/>
          </w:tcPr>
          <w:p w14:paraId="43670E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9108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F6F29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5C670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C504E6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3959E08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07169F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FBB67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D93D1D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AE6F4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94BB5DC" w14:textId="77777777" w:rsidTr="004A3015">
        <w:tc>
          <w:tcPr>
            <w:tcW w:w="2410" w:type="dxa"/>
          </w:tcPr>
          <w:p w14:paraId="133059EF" w14:textId="77777777" w:rsidR="00E33E2B" w:rsidRDefault="00E33E2B" w:rsidP="004A3015">
            <w:pPr>
              <w:pStyle w:val="ConsPlusNormal"/>
            </w:pPr>
            <w: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40F6D0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96C0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6AB8E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43C8F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815FC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74544E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70BD9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B2701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26AF6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8A863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C1BD708" w14:textId="77777777" w:rsidTr="004A3015">
        <w:tc>
          <w:tcPr>
            <w:tcW w:w="2410" w:type="dxa"/>
          </w:tcPr>
          <w:p w14:paraId="188C96A9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647C8DC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958414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CDBBF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B054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969EA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C51D551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71846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F1468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62C4E9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CD0AA2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EBF5EBD" w14:textId="77777777" w:rsidTr="004A3015">
        <w:tc>
          <w:tcPr>
            <w:tcW w:w="2410" w:type="dxa"/>
          </w:tcPr>
          <w:p w14:paraId="6315315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3F128B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7EB6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39544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6349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1578D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DCA2DAA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46D73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BBD1A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86761C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11F74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6556A21" w14:textId="77777777" w:rsidTr="004A3015">
        <w:tc>
          <w:tcPr>
            <w:tcW w:w="2410" w:type="dxa"/>
          </w:tcPr>
          <w:p w14:paraId="4EA23B6C" w14:textId="77777777" w:rsidR="00E33E2B" w:rsidRDefault="00E33E2B" w:rsidP="004A3015">
            <w:pPr>
              <w:pStyle w:val="ConsPlusNormal"/>
            </w:pPr>
            <w:r>
              <w:t>Расчеты с подотчетными лицами по начислениям на выплаты по оплате труда</w:t>
            </w:r>
          </w:p>
        </w:tc>
        <w:tc>
          <w:tcPr>
            <w:tcW w:w="1418" w:type="dxa"/>
          </w:tcPr>
          <w:p w14:paraId="40CE72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F86D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7C59A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880B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2FD65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43DE72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5DA659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782D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B6A9A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BF8B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77C163" w14:textId="77777777" w:rsidTr="004A3015">
        <w:tc>
          <w:tcPr>
            <w:tcW w:w="2410" w:type="dxa"/>
          </w:tcPr>
          <w:p w14:paraId="75D56C65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418" w:type="dxa"/>
          </w:tcPr>
          <w:p w14:paraId="17AC5A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28EF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86F33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2D371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A7F48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25BCFB5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73C1A3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C7549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504710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67018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786A9EF" w14:textId="77777777" w:rsidTr="004A3015">
        <w:tc>
          <w:tcPr>
            <w:tcW w:w="2410" w:type="dxa"/>
          </w:tcPr>
          <w:p w14:paraId="3E42D5A5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418" w:type="dxa"/>
          </w:tcPr>
          <w:p w14:paraId="250AFD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1A23F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73238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27AA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C1AEA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156FA9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0D8414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4E2DF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9474F3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FB82C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21E1C1" w14:textId="77777777" w:rsidTr="004A3015">
        <w:tc>
          <w:tcPr>
            <w:tcW w:w="2410" w:type="dxa"/>
          </w:tcPr>
          <w:p w14:paraId="2431F404" w14:textId="77777777" w:rsidR="00E33E2B" w:rsidRDefault="00E33E2B" w:rsidP="004A3015">
            <w:pPr>
              <w:pStyle w:val="ConsPlusNormal"/>
            </w:pPr>
            <w:r>
              <w:lastRenderedPageBreak/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2B6B0E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0AB9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82BF1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DEA0F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5ADCE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3D9B6E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24B8B9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7373CD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D257F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97A1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A2114CD" w14:textId="77777777" w:rsidTr="004A3015">
        <w:tc>
          <w:tcPr>
            <w:tcW w:w="2410" w:type="dxa"/>
          </w:tcPr>
          <w:p w14:paraId="54DE91A3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798602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2C950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5DD22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5528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F00473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7E7808C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3B73B9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D3333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761530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BBAD8E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A5BF01C" w14:textId="77777777" w:rsidTr="004A3015">
        <w:tc>
          <w:tcPr>
            <w:tcW w:w="2410" w:type="dxa"/>
          </w:tcPr>
          <w:p w14:paraId="4227DD5B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0E63C09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DFC3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585E3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238A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8CAE4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906849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A18F0D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9DB4D9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D3CF85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70F20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9ABCD51" w14:textId="77777777" w:rsidTr="004A3015">
        <w:tc>
          <w:tcPr>
            <w:tcW w:w="2410" w:type="dxa"/>
          </w:tcPr>
          <w:p w14:paraId="041714FA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работ, услуг</w:t>
            </w:r>
          </w:p>
        </w:tc>
        <w:tc>
          <w:tcPr>
            <w:tcW w:w="1418" w:type="dxa"/>
          </w:tcPr>
          <w:p w14:paraId="048C74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5061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AD860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FB32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DC8DA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73403D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82ED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E3BD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9F4C91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D482D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322C309" w14:textId="77777777" w:rsidTr="004A3015">
        <w:tc>
          <w:tcPr>
            <w:tcW w:w="2410" w:type="dxa"/>
          </w:tcPr>
          <w:p w14:paraId="3EF06F26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услуг связи</w:t>
            </w:r>
          </w:p>
        </w:tc>
        <w:tc>
          <w:tcPr>
            <w:tcW w:w="1418" w:type="dxa"/>
          </w:tcPr>
          <w:p w14:paraId="28E4CC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C8C50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FEE7A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0A4C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1B6DB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44CF01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A4017E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DA21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73B11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26FF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1C5AB9A" w14:textId="77777777" w:rsidTr="004A3015">
        <w:tc>
          <w:tcPr>
            <w:tcW w:w="2410" w:type="dxa"/>
          </w:tcPr>
          <w:p w14:paraId="67A0E518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418" w:type="dxa"/>
          </w:tcPr>
          <w:p w14:paraId="2281A5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BFE9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7C024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7037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15F36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4273F0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AA11D7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77B293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AE9011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7DBAE9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E19CE7D" w14:textId="77777777" w:rsidTr="004A3015">
        <w:tc>
          <w:tcPr>
            <w:tcW w:w="2410" w:type="dxa"/>
          </w:tcPr>
          <w:p w14:paraId="3754F722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418" w:type="dxa"/>
          </w:tcPr>
          <w:p w14:paraId="519992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8571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57F8E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F57C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A8DF2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B84AB3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BAA0A1D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52FB4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B7E159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F0E99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987A86E" w14:textId="77777777" w:rsidTr="004A3015">
        <w:tc>
          <w:tcPr>
            <w:tcW w:w="2410" w:type="dxa"/>
          </w:tcPr>
          <w:p w14:paraId="3F1391FD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транспортных услуг</w:t>
            </w:r>
          </w:p>
        </w:tc>
        <w:tc>
          <w:tcPr>
            <w:tcW w:w="1418" w:type="dxa"/>
          </w:tcPr>
          <w:p w14:paraId="6CD465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35DB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364CD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A2E4F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AB31A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B9D31C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88AA1A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67D30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F1804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808C0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EE9B63" w14:textId="77777777" w:rsidTr="004A3015">
        <w:tc>
          <w:tcPr>
            <w:tcW w:w="2410" w:type="dxa"/>
          </w:tcPr>
          <w:p w14:paraId="545541ED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418" w:type="dxa"/>
          </w:tcPr>
          <w:p w14:paraId="65CF03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BCAC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32AD2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92A68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031E9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1B987D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9BDAD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26CD9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6A8CFE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53D7C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E8916C" w14:textId="77777777" w:rsidTr="004A3015">
        <w:tc>
          <w:tcPr>
            <w:tcW w:w="2410" w:type="dxa"/>
          </w:tcPr>
          <w:p w14:paraId="76CC1880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подотчетных лиц по оплате транспортных </w:t>
            </w:r>
            <w:r>
              <w:lastRenderedPageBreak/>
              <w:t>услуг</w:t>
            </w:r>
          </w:p>
        </w:tc>
        <w:tc>
          <w:tcPr>
            <w:tcW w:w="1418" w:type="dxa"/>
          </w:tcPr>
          <w:p w14:paraId="0ED4EA27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1927933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467B0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EB30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AA16D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D3A96B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BB499D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7E78C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0ECB34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A57E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41E65DC" w14:textId="77777777" w:rsidTr="004A3015">
        <w:tc>
          <w:tcPr>
            <w:tcW w:w="2410" w:type="dxa"/>
          </w:tcPr>
          <w:p w14:paraId="1B1FBCF8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коммунальных услуг</w:t>
            </w:r>
          </w:p>
        </w:tc>
        <w:tc>
          <w:tcPr>
            <w:tcW w:w="1418" w:type="dxa"/>
          </w:tcPr>
          <w:p w14:paraId="2BA13C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A196B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2074A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D26FF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1783F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D2F4E7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E1DEA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626B7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65CA02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798C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605DECC" w14:textId="77777777" w:rsidTr="004A3015">
        <w:tc>
          <w:tcPr>
            <w:tcW w:w="2410" w:type="dxa"/>
          </w:tcPr>
          <w:p w14:paraId="2D3685C2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418" w:type="dxa"/>
          </w:tcPr>
          <w:p w14:paraId="1FB63F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DA8BA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0BA98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732B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5EABC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EF1437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B6196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CF950EC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3A232A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07EA8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F5B16ED" w14:textId="77777777" w:rsidTr="004A3015">
        <w:tc>
          <w:tcPr>
            <w:tcW w:w="2410" w:type="dxa"/>
          </w:tcPr>
          <w:p w14:paraId="3A4110E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418" w:type="dxa"/>
          </w:tcPr>
          <w:p w14:paraId="6D322A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89F413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950A9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0C3D3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A0C82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A2C070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16115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A3742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4AB84D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314C8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FED75FB" w14:textId="77777777" w:rsidTr="004A3015">
        <w:tc>
          <w:tcPr>
            <w:tcW w:w="2410" w:type="dxa"/>
          </w:tcPr>
          <w:p w14:paraId="648B8DFD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418" w:type="dxa"/>
          </w:tcPr>
          <w:p w14:paraId="58D301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1EF1B2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F138A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1638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7BBF1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E5DACC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AB9C0E1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32964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5F72C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68DC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F4058C3" w14:textId="77777777" w:rsidTr="004A3015">
        <w:tc>
          <w:tcPr>
            <w:tcW w:w="2410" w:type="dxa"/>
          </w:tcPr>
          <w:p w14:paraId="43D3EF7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418" w:type="dxa"/>
          </w:tcPr>
          <w:p w14:paraId="34971E9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7D90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0C0C9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4C4D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472F3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8EB9CD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ED872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065C35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B03F65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20D31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B56A2AB" w14:textId="77777777" w:rsidTr="004A3015">
        <w:tc>
          <w:tcPr>
            <w:tcW w:w="2410" w:type="dxa"/>
          </w:tcPr>
          <w:p w14:paraId="229A159F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418" w:type="dxa"/>
          </w:tcPr>
          <w:p w14:paraId="0C3C34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A3C9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771E9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DDDC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6B882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853DD9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467FED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4A9091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3CDFED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0B719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7BA4F66" w14:textId="77777777" w:rsidTr="004A3015">
        <w:tc>
          <w:tcPr>
            <w:tcW w:w="2410" w:type="dxa"/>
          </w:tcPr>
          <w:p w14:paraId="65AB4592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418" w:type="dxa"/>
          </w:tcPr>
          <w:p w14:paraId="7698EE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10AC0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A3E88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1D2D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69939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8504DD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620D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AE7CB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97A9C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D0C8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99D8109" w14:textId="77777777" w:rsidTr="004A3015">
        <w:tc>
          <w:tcPr>
            <w:tcW w:w="2410" w:type="dxa"/>
          </w:tcPr>
          <w:p w14:paraId="6184C13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18" w:type="dxa"/>
          </w:tcPr>
          <w:p w14:paraId="3CF527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FB64D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58D91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8DDFD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D003E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932B0D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8B75F4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DD0117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23A21A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B29B1F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E2ED971" w14:textId="77777777" w:rsidTr="004A3015">
        <w:tc>
          <w:tcPr>
            <w:tcW w:w="2410" w:type="dxa"/>
          </w:tcPr>
          <w:p w14:paraId="2A6C1F78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подотчетных лиц по </w:t>
            </w:r>
            <w:r>
              <w:lastRenderedPageBreak/>
              <w:t>оплате работ, услуг по содержанию имущества</w:t>
            </w:r>
          </w:p>
        </w:tc>
        <w:tc>
          <w:tcPr>
            <w:tcW w:w="1418" w:type="dxa"/>
          </w:tcPr>
          <w:p w14:paraId="11001956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BD8AA7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0FA5B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D5530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2702C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BA13AA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539CF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9B88A9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7A98FC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EFEC0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5B90DB2" w14:textId="77777777" w:rsidTr="004A3015">
        <w:tc>
          <w:tcPr>
            <w:tcW w:w="2410" w:type="dxa"/>
          </w:tcPr>
          <w:p w14:paraId="06587834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прочих работ, услуг</w:t>
            </w:r>
          </w:p>
        </w:tc>
        <w:tc>
          <w:tcPr>
            <w:tcW w:w="1418" w:type="dxa"/>
          </w:tcPr>
          <w:p w14:paraId="0B08268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BBC9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3CDB1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ACC7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641B2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C7225E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2498A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10156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B5C5A1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F86E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0BB23A2" w14:textId="77777777" w:rsidTr="004A3015">
        <w:tc>
          <w:tcPr>
            <w:tcW w:w="2410" w:type="dxa"/>
          </w:tcPr>
          <w:p w14:paraId="074F657F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418" w:type="dxa"/>
          </w:tcPr>
          <w:p w14:paraId="0BF567F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A25CB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CC17E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BE96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90FD0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2469A2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994AA0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74AA80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61DE3D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3BACF9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5028B95" w14:textId="77777777" w:rsidTr="004A3015">
        <w:tc>
          <w:tcPr>
            <w:tcW w:w="2410" w:type="dxa"/>
          </w:tcPr>
          <w:p w14:paraId="3652CBC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418" w:type="dxa"/>
          </w:tcPr>
          <w:p w14:paraId="216067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70CF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CAE9D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78D9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3E11B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23B8FF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0F172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7F808F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17C9E7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4D7C7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595B070" w14:textId="77777777" w:rsidTr="004A3015">
        <w:tc>
          <w:tcPr>
            <w:tcW w:w="2410" w:type="dxa"/>
          </w:tcPr>
          <w:p w14:paraId="1DB19DAF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страхования</w:t>
            </w:r>
          </w:p>
        </w:tc>
        <w:tc>
          <w:tcPr>
            <w:tcW w:w="1418" w:type="dxa"/>
          </w:tcPr>
          <w:p w14:paraId="41FB12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F411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5F731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CEAD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F1E5B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7054D1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6BD92F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17781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0ACB9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4971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6B3C5B9" w14:textId="77777777" w:rsidTr="004A3015">
        <w:tc>
          <w:tcPr>
            <w:tcW w:w="2410" w:type="dxa"/>
          </w:tcPr>
          <w:p w14:paraId="5A9E724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418" w:type="dxa"/>
          </w:tcPr>
          <w:p w14:paraId="0B940E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9F666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D5D90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F47F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C25E36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3A5450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557D8D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8BE4E8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7D8909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A3036D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67F17C0" w14:textId="77777777" w:rsidTr="004A3015">
        <w:tc>
          <w:tcPr>
            <w:tcW w:w="2410" w:type="dxa"/>
          </w:tcPr>
          <w:p w14:paraId="09B4FCDD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418" w:type="dxa"/>
          </w:tcPr>
          <w:p w14:paraId="7F5555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C4617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DC75F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A5524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5147D3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93D5D0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273E59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68F9D8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E9AD23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47EFB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1F5BE75" w14:textId="77777777" w:rsidTr="004A3015">
        <w:tc>
          <w:tcPr>
            <w:tcW w:w="2410" w:type="dxa"/>
          </w:tcPr>
          <w:p w14:paraId="64BEF438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418" w:type="dxa"/>
          </w:tcPr>
          <w:p w14:paraId="0CABEF8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109F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CC775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0A22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DE9FC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4A363D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3AEA5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E3C8F9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45CEC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E1D6A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294275E" w14:textId="77777777" w:rsidTr="004A3015">
        <w:tc>
          <w:tcPr>
            <w:tcW w:w="2410" w:type="dxa"/>
          </w:tcPr>
          <w:p w14:paraId="5B98620C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418" w:type="dxa"/>
          </w:tcPr>
          <w:p w14:paraId="7FF654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14B3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29B45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F91B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9DA43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8B1FC1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1FFE7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9717FA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23B2FD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A817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7149617" w14:textId="77777777" w:rsidTr="004A3015">
        <w:tc>
          <w:tcPr>
            <w:tcW w:w="2410" w:type="dxa"/>
          </w:tcPr>
          <w:p w14:paraId="48B714EB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418" w:type="dxa"/>
          </w:tcPr>
          <w:p w14:paraId="32AA58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0105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380A1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E8FD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4C91C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3B826E7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5D3C06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7887FE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AA007B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8545A2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0232EBF" w14:textId="77777777" w:rsidTr="004A3015">
        <w:tc>
          <w:tcPr>
            <w:tcW w:w="2410" w:type="dxa"/>
          </w:tcPr>
          <w:p w14:paraId="4BCEC21A" w14:textId="77777777" w:rsidR="00E33E2B" w:rsidRDefault="00E33E2B" w:rsidP="004A3015">
            <w:pPr>
              <w:pStyle w:val="ConsPlusNormal"/>
            </w:pPr>
            <w:r>
              <w:lastRenderedPageBreak/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55F93F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118B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3268A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E6A3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21A37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E89366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F887A6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978C5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9440D3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BB8D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B0B9661" w14:textId="77777777" w:rsidTr="004A3015">
        <w:tc>
          <w:tcPr>
            <w:tcW w:w="2410" w:type="dxa"/>
          </w:tcPr>
          <w:p w14:paraId="60C5087C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01E378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96A8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C4661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D8CC34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2CC64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3CC0385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3E163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9E6B65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2EECF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EA3C0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0E3FFB" w14:textId="77777777" w:rsidTr="004A3015">
        <w:tc>
          <w:tcPr>
            <w:tcW w:w="2410" w:type="dxa"/>
          </w:tcPr>
          <w:p w14:paraId="2694D132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362A29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8158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36D60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5BCC1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639C5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972227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A09C5A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E9AE4D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74AC6A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AB3E2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F558662" w14:textId="77777777" w:rsidTr="004A3015">
        <w:tc>
          <w:tcPr>
            <w:tcW w:w="2410" w:type="dxa"/>
          </w:tcPr>
          <w:p w14:paraId="57B9596C" w14:textId="77777777" w:rsidR="00E33E2B" w:rsidRDefault="00E33E2B" w:rsidP="004A3015">
            <w:pPr>
              <w:pStyle w:val="ConsPlusNormal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1418" w:type="dxa"/>
          </w:tcPr>
          <w:p w14:paraId="7CA86A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195A7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B02C2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9B5C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39073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DD601E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12B9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6CF0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95786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C2A58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8D67A57" w14:textId="77777777" w:rsidTr="004A3015">
        <w:tc>
          <w:tcPr>
            <w:tcW w:w="2410" w:type="dxa"/>
          </w:tcPr>
          <w:p w14:paraId="1F1142FB" w14:textId="77777777" w:rsidR="00E33E2B" w:rsidRDefault="00E33E2B" w:rsidP="004A3015">
            <w:pPr>
              <w:pStyle w:val="ConsPlusNormal"/>
            </w:pPr>
            <w:r>
              <w:t>Расчеты с подотчетными лицами по приобретению основных средств</w:t>
            </w:r>
          </w:p>
        </w:tc>
        <w:tc>
          <w:tcPr>
            <w:tcW w:w="1418" w:type="dxa"/>
          </w:tcPr>
          <w:p w14:paraId="744367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F234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DED81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1577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9BEE1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90A2A46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04763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377A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5A40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5E830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39F96C7" w14:textId="77777777" w:rsidTr="004A3015">
        <w:tc>
          <w:tcPr>
            <w:tcW w:w="2410" w:type="dxa"/>
          </w:tcPr>
          <w:p w14:paraId="172035AC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418" w:type="dxa"/>
          </w:tcPr>
          <w:p w14:paraId="49B7C7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74EB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6A476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4354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1BF04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6DD20D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41C488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1D4283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78D82C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ADE779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388B27E" w14:textId="77777777" w:rsidTr="004A3015">
        <w:tc>
          <w:tcPr>
            <w:tcW w:w="2410" w:type="dxa"/>
          </w:tcPr>
          <w:p w14:paraId="7C683AD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418" w:type="dxa"/>
          </w:tcPr>
          <w:p w14:paraId="45A62F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6CF94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A35B5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F467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3886D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D98FF6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8A04F4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ECE0E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87BE23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3A246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1B6580" w14:textId="77777777" w:rsidTr="004A3015">
        <w:tc>
          <w:tcPr>
            <w:tcW w:w="2410" w:type="dxa"/>
          </w:tcPr>
          <w:p w14:paraId="7E3459EC" w14:textId="77777777" w:rsidR="00E33E2B" w:rsidRDefault="00E33E2B" w:rsidP="004A3015">
            <w:pPr>
              <w:pStyle w:val="ConsPlusNormal"/>
            </w:pPr>
            <w:r>
              <w:t>Расчеты с подотчетными лицами по приобретению нематериальных активов</w:t>
            </w:r>
          </w:p>
        </w:tc>
        <w:tc>
          <w:tcPr>
            <w:tcW w:w="1418" w:type="dxa"/>
          </w:tcPr>
          <w:p w14:paraId="396A9D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37B75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81BFC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A705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7B2E5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4AE1B39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571C1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DD9C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EB6EA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3C8DD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8A71BF4" w14:textId="77777777" w:rsidTr="004A3015">
        <w:tc>
          <w:tcPr>
            <w:tcW w:w="2410" w:type="dxa"/>
          </w:tcPr>
          <w:p w14:paraId="7611AFE5" w14:textId="77777777" w:rsidR="00E33E2B" w:rsidRDefault="00E33E2B" w:rsidP="004A3015">
            <w:pPr>
              <w:pStyle w:val="ConsPlusNormal"/>
            </w:pPr>
            <w:r>
              <w:lastRenderedPageBreak/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18" w:type="dxa"/>
          </w:tcPr>
          <w:p w14:paraId="1F95E09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D52EF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7758C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949F3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AD8057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4213E4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5F1E3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17A19D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B9FD84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3815C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F0B390B" w14:textId="77777777" w:rsidTr="004A3015">
        <w:tc>
          <w:tcPr>
            <w:tcW w:w="2410" w:type="dxa"/>
          </w:tcPr>
          <w:p w14:paraId="5DE811C4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18" w:type="dxa"/>
          </w:tcPr>
          <w:p w14:paraId="2AFE79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97436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01678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EDD7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78BB3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2B2975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864386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D4749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C89FF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5245CD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8163DAE" w14:textId="77777777" w:rsidTr="004A3015">
        <w:tc>
          <w:tcPr>
            <w:tcW w:w="2410" w:type="dxa"/>
          </w:tcPr>
          <w:p w14:paraId="5C981BA8" w14:textId="77777777" w:rsidR="00E33E2B" w:rsidRDefault="00E33E2B" w:rsidP="004A3015">
            <w:pPr>
              <w:pStyle w:val="ConsPlusNormal"/>
            </w:pPr>
            <w:r>
              <w:t>Расчеты с подотчетными лицами по приобретению непроизведенных активов</w:t>
            </w:r>
          </w:p>
        </w:tc>
        <w:tc>
          <w:tcPr>
            <w:tcW w:w="1418" w:type="dxa"/>
          </w:tcPr>
          <w:p w14:paraId="5269F2D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970B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A62FA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7EDF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4E369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18FDD3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2796C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4D0F2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04D1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E3468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75DE329" w14:textId="77777777" w:rsidTr="004A3015">
        <w:tc>
          <w:tcPr>
            <w:tcW w:w="2410" w:type="dxa"/>
          </w:tcPr>
          <w:p w14:paraId="1849075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418" w:type="dxa"/>
          </w:tcPr>
          <w:p w14:paraId="44AC5B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48638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1E6A1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D9A5F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C1B16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1BEA13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3C9A8C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01AA3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BEC5AD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565A45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E297CB7" w14:textId="77777777" w:rsidTr="004A3015">
        <w:tc>
          <w:tcPr>
            <w:tcW w:w="2410" w:type="dxa"/>
          </w:tcPr>
          <w:p w14:paraId="67E08205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418" w:type="dxa"/>
          </w:tcPr>
          <w:p w14:paraId="2AE8E9D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5F7F6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A8336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C959E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8AB81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CC4A3D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ECE615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E7A536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5DF553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3D5DA6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C67F1F" w14:textId="77777777" w:rsidTr="004A3015">
        <w:tc>
          <w:tcPr>
            <w:tcW w:w="2410" w:type="dxa"/>
          </w:tcPr>
          <w:p w14:paraId="68A22848" w14:textId="77777777" w:rsidR="00E33E2B" w:rsidRDefault="00E33E2B" w:rsidP="004A3015">
            <w:pPr>
              <w:pStyle w:val="ConsPlusNormal"/>
            </w:pPr>
            <w:r>
              <w:t>Расчеты с подотчетными лицами по приобретению материальных запасов</w:t>
            </w:r>
          </w:p>
        </w:tc>
        <w:tc>
          <w:tcPr>
            <w:tcW w:w="1418" w:type="dxa"/>
          </w:tcPr>
          <w:p w14:paraId="2FF04E0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EDAC9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032574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8C08B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B9C46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AB09BA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4512A24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8CA8F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DE870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25AF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405D462" w14:textId="77777777" w:rsidTr="004A3015">
        <w:tc>
          <w:tcPr>
            <w:tcW w:w="2410" w:type="dxa"/>
          </w:tcPr>
          <w:p w14:paraId="1B07A26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418" w:type="dxa"/>
          </w:tcPr>
          <w:p w14:paraId="0EEE109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FFAC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96F6E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8B79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BD2AB3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F1BFD67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FD5333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11B3DF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D251D4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3E0D9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15FE2DF" w14:textId="77777777" w:rsidTr="004A3015">
        <w:tc>
          <w:tcPr>
            <w:tcW w:w="2410" w:type="dxa"/>
          </w:tcPr>
          <w:p w14:paraId="6EB159E3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418" w:type="dxa"/>
          </w:tcPr>
          <w:p w14:paraId="24D252B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BB72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367B0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1B44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2DB36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B47ECC1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527165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2D512E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3426BE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63243C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9DD7699" w14:textId="77777777" w:rsidTr="004A3015">
        <w:tc>
          <w:tcPr>
            <w:tcW w:w="2410" w:type="dxa"/>
          </w:tcPr>
          <w:p w14:paraId="768F3EDA" w14:textId="77777777" w:rsidR="00E33E2B" w:rsidRDefault="00E33E2B" w:rsidP="004A3015">
            <w:pPr>
              <w:pStyle w:val="ConsPlusNormal"/>
            </w:pPr>
            <w:r>
              <w:t xml:space="preserve">Расчеты с подотчетными лицами по социальному </w:t>
            </w:r>
            <w:r>
              <w:lastRenderedPageBreak/>
              <w:t>обеспечению</w:t>
            </w:r>
          </w:p>
        </w:tc>
        <w:tc>
          <w:tcPr>
            <w:tcW w:w="1418" w:type="dxa"/>
          </w:tcPr>
          <w:p w14:paraId="706B3A16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CA058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E7B7F3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CC83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EBFDD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A77112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4D9E7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8F12F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9D853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F7A7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6CCBEE2" w14:textId="77777777" w:rsidTr="004A3015">
        <w:tc>
          <w:tcPr>
            <w:tcW w:w="2410" w:type="dxa"/>
          </w:tcPr>
          <w:p w14:paraId="401BD287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418" w:type="dxa"/>
          </w:tcPr>
          <w:p w14:paraId="066864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D60C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B2DAA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7B94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F476E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B82799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77EC75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B1D3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21C395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CF82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BC84124" w14:textId="77777777" w:rsidTr="004A3015">
        <w:tc>
          <w:tcPr>
            <w:tcW w:w="2410" w:type="dxa"/>
          </w:tcPr>
          <w:p w14:paraId="27C3D20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418" w:type="dxa"/>
          </w:tcPr>
          <w:p w14:paraId="1E5CF5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4856A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31998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ADC1E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8F8B4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2DF3AF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8E638E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22A71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371637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001AFF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367EB5E" w14:textId="77777777" w:rsidTr="004A3015">
        <w:tc>
          <w:tcPr>
            <w:tcW w:w="2410" w:type="dxa"/>
          </w:tcPr>
          <w:p w14:paraId="5C77D493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418" w:type="dxa"/>
          </w:tcPr>
          <w:p w14:paraId="7C22E4B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AD2E1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CE6B6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FAD4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ADEE9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0A8334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FC361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583A5F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681C37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33F5C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1C4B7B5" w14:textId="77777777" w:rsidTr="004A3015">
        <w:tc>
          <w:tcPr>
            <w:tcW w:w="2410" w:type="dxa"/>
          </w:tcPr>
          <w:p w14:paraId="04BD518A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6DEDCD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E56A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3F158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2910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712DF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3FC246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B0D89EA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70B1A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B5BE6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A2C0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4C7B4AE" w14:textId="77777777" w:rsidTr="004A3015">
        <w:tc>
          <w:tcPr>
            <w:tcW w:w="2410" w:type="dxa"/>
          </w:tcPr>
          <w:p w14:paraId="42C85EB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1BE662A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6388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6AC75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6EFF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3B350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F6EBDF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67B6854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5E3B0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50C481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335DF6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3F7050A" w14:textId="77777777" w:rsidTr="004A3015">
        <w:tc>
          <w:tcPr>
            <w:tcW w:w="2410" w:type="dxa"/>
          </w:tcPr>
          <w:p w14:paraId="6C6B3746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68345D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027ED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C8F2D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19222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4042A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548FC1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BFCFEB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3C56B7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7B8365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0911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AA99F24" w14:textId="77777777" w:rsidTr="004A3015">
        <w:tc>
          <w:tcPr>
            <w:tcW w:w="2410" w:type="dxa"/>
          </w:tcPr>
          <w:p w14:paraId="66893483" w14:textId="77777777" w:rsidR="00E33E2B" w:rsidRDefault="00E33E2B" w:rsidP="004A3015">
            <w:pPr>
              <w:pStyle w:val="ConsPlusNormal"/>
            </w:pPr>
            <w:r>
              <w:t xml:space="preserve">Расчеты с подотчетными лицами по оплате пенсий, пособий, выплачиваемых работодателями, нанимателями бывшим работникам в денежной </w:t>
            </w:r>
            <w:r>
              <w:lastRenderedPageBreak/>
              <w:t>форме</w:t>
            </w:r>
          </w:p>
        </w:tc>
        <w:tc>
          <w:tcPr>
            <w:tcW w:w="1418" w:type="dxa"/>
          </w:tcPr>
          <w:p w14:paraId="38B06460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207881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FCFD0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83B6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EEFFD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3DA55A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A15442E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CE588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CACD7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D0B48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F67AB2B" w14:textId="77777777" w:rsidTr="004A3015">
        <w:tc>
          <w:tcPr>
            <w:tcW w:w="2410" w:type="dxa"/>
          </w:tcPr>
          <w:p w14:paraId="684AFFAB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418" w:type="dxa"/>
          </w:tcPr>
          <w:p w14:paraId="203F29E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3824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E3771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5D2F7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F3785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35DA39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A589710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3A8332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6BF400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20907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7E820E2" w14:textId="77777777" w:rsidTr="004A3015">
        <w:tc>
          <w:tcPr>
            <w:tcW w:w="2410" w:type="dxa"/>
          </w:tcPr>
          <w:p w14:paraId="171E5BB4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418" w:type="dxa"/>
          </w:tcPr>
          <w:p w14:paraId="02B0BC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29C51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A79C7F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F90E5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A827F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3126BC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4BD6F7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26AB8C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33E59E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A0C60B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9E03E70" w14:textId="77777777" w:rsidTr="004A3015">
        <w:tc>
          <w:tcPr>
            <w:tcW w:w="2410" w:type="dxa"/>
          </w:tcPr>
          <w:p w14:paraId="6F4238FE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5A915FA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60EB1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B5B76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4B07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7CBAF6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31D468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26CC95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C83446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2E4CA5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331C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36E0308" w14:textId="77777777" w:rsidTr="004A3015">
        <w:tc>
          <w:tcPr>
            <w:tcW w:w="2410" w:type="dxa"/>
          </w:tcPr>
          <w:p w14:paraId="5AC838DC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4E3A388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97360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00CA7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631C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439796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C1B4F1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EB66AB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728D94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523663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A15DA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23A635A" w14:textId="77777777" w:rsidTr="004A3015">
        <w:tc>
          <w:tcPr>
            <w:tcW w:w="2410" w:type="dxa"/>
          </w:tcPr>
          <w:p w14:paraId="2E76F90A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253CB1C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7CDB2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F092C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3ACE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09582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3C87DDD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35706F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CB39EA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1DA53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FCF63F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12E8644" w14:textId="77777777" w:rsidTr="004A3015">
        <w:tc>
          <w:tcPr>
            <w:tcW w:w="2410" w:type="dxa"/>
          </w:tcPr>
          <w:p w14:paraId="25025A20" w14:textId="77777777" w:rsidR="00E33E2B" w:rsidRDefault="00E33E2B" w:rsidP="004A3015">
            <w:pPr>
              <w:pStyle w:val="ConsPlusNormal"/>
            </w:pPr>
            <w:r>
              <w:lastRenderedPageBreak/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418" w:type="dxa"/>
          </w:tcPr>
          <w:p w14:paraId="66483CB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4E101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CB695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9510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A8411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1D704B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0DD0B7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B0DC1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9C158D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7A3A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B81669F" w14:textId="77777777" w:rsidTr="004A3015">
        <w:tc>
          <w:tcPr>
            <w:tcW w:w="2410" w:type="dxa"/>
          </w:tcPr>
          <w:p w14:paraId="50E1B6B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418" w:type="dxa"/>
          </w:tcPr>
          <w:p w14:paraId="7E2C81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6823A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2BE98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AA943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0405D3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5604A5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A0FD70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CB8D39A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99A8D4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92B41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5833303" w14:textId="77777777" w:rsidTr="004A3015">
        <w:tc>
          <w:tcPr>
            <w:tcW w:w="2410" w:type="dxa"/>
          </w:tcPr>
          <w:p w14:paraId="5E4AD73F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418" w:type="dxa"/>
          </w:tcPr>
          <w:p w14:paraId="783084E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8672C7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20D09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EE9C6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F2DEB4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6567DB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F22165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9C01CA3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A177DE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2467F0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7E64580" w14:textId="77777777" w:rsidTr="004A3015">
        <w:tc>
          <w:tcPr>
            <w:tcW w:w="2410" w:type="dxa"/>
          </w:tcPr>
          <w:p w14:paraId="0548D847" w14:textId="77777777" w:rsidR="00E33E2B" w:rsidRDefault="00E33E2B" w:rsidP="004A3015">
            <w:pPr>
              <w:pStyle w:val="ConsPlusNormal"/>
            </w:pPr>
            <w: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569DDBA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FFA66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A9F7B0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3EE16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5A246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3326FA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0F28FBE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48154B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09B3E5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B3EF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A0D24F5" w14:textId="77777777" w:rsidTr="004A3015">
        <w:tc>
          <w:tcPr>
            <w:tcW w:w="2410" w:type="dxa"/>
          </w:tcPr>
          <w:p w14:paraId="7805046E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7387F45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B645C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9F29AD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0E91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F21DB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D6BEE3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09EBF4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51CADAE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83FD07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32D40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9DBF9C3" w14:textId="77777777" w:rsidTr="004A3015">
        <w:tc>
          <w:tcPr>
            <w:tcW w:w="2410" w:type="dxa"/>
          </w:tcPr>
          <w:p w14:paraId="254FADE9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7CCF947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807F3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9E1C8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B8566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D8A46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E29146E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901C590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404D3B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83A17D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7B1C4E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4CFC1FA" w14:textId="77777777" w:rsidTr="004A3015">
        <w:tc>
          <w:tcPr>
            <w:tcW w:w="2410" w:type="dxa"/>
          </w:tcPr>
          <w:p w14:paraId="27095C86" w14:textId="77777777" w:rsidR="00E33E2B" w:rsidRDefault="00E33E2B" w:rsidP="004A3015">
            <w:pPr>
              <w:pStyle w:val="ConsPlusNormal"/>
            </w:pPr>
            <w:r>
              <w:t>Расчеты с подотчетными лицами по прочим расходам</w:t>
            </w:r>
          </w:p>
        </w:tc>
        <w:tc>
          <w:tcPr>
            <w:tcW w:w="1418" w:type="dxa"/>
          </w:tcPr>
          <w:p w14:paraId="2D2F3A6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DF497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125D3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8E81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FFCEFC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0B44F4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051ECF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FCE8D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E7D7EE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798A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5BBDC8C" w14:textId="77777777" w:rsidTr="004A3015">
        <w:tc>
          <w:tcPr>
            <w:tcW w:w="2410" w:type="dxa"/>
          </w:tcPr>
          <w:p w14:paraId="61518170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пошлин и сборов</w:t>
            </w:r>
          </w:p>
        </w:tc>
        <w:tc>
          <w:tcPr>
            <w:tcW w:w="1418" w:type="dxa"/>
          </w:tcPr>
          <w:p w14:paraId="0EDF9C0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707E9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B48752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B83E4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3A6D2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3079796F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F346720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64FB4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507FB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48464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57E708E" w14:textId="77777777" w:rsidTr="004A3015">
        <w:tc>
          <w:tcPr>
            <w:tcW w:w="2410" w:type="dxa"/>
          </w:tcPr>
          <w:p w14:paraId="13088B6D" w14:textId="77777777" w:rsidR="00E33E2B" w:rsidRDefault="00E33E2B" w:rsidP="004A3015">
            <w:pPr>
              <w:pStyle w:val="ConsPlusNormal"/>
            </w:pPr>
            <w:r>
              <w:lastRenderedPageBreak/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418" w:type="dxa"/>
          </w:tcPr>
          <w:p w14:paraId="49D9A0A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F4E8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7B16E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2B7E7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9FFC3E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E9C9BFC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918D4A3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A22CA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0971E4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070E14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0EF7365" w14:textId="77777777" w:rsidTr="004A3015">
        <w:tc>
          <w:tcPr>
            <w:tcW w:w="2410" w:type="dxa"/>
          </w:tcPr>
          <w:p w14:paraId="5EB0A751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418" w:type="dxa"/>
          </w:tcPr>
          <w:p w14:paraId="3A0FA87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5BE0C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E2665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7CA98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7FF03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2303259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E08402B" w14:textId="77777777" w:rsidR="00E33E2B" w:rsidRDefault="00E33E2B" w:rsidP="004A3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D92A88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E584D5B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C9CA84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E664D51" w14:textId="77777777" w:rsidTr="004A3015">
        <w:tc>
          <w:tcPr>
            <w:tcW w:w="2410" w:type="dxa"/>
          </w:tcPr>
          <w:p w14:paraId="3D2AC2DB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418" w:type="dxa"/>
          </w:tcPr>
          <w:p w14:paraId="2C822B3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C1C1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2E7B6E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42166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627FC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5CBDF3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93EFB1F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34D2A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582AE1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5D2B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564F9C1" w14:textId="77777777" w:rsidTr="004A3015">
        <w:tc>
          <w:tcPr>
            <w:tcW w:w="2410" w:type="dxa"/>
          </w:tcPr>
          <w:p w14:paraId="65B12164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418" w:type="dxa"/>
          </w:tcPr>
          <w:p w14:paraId="575ADF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3B55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3BEEB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D4154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5AFA5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341FB79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5592912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8988C1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F503F9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4A33CE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45E82DB4" w14:textId="77777777" w:rsidTr="004A3015">
        <w:tc>
          <w:tcPr>
            <w:tcW w:w="2410" w:type="dxa"/>
          </w:tcPr>
          <w:p w14:paraId="3DCE6104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418" w:type="dxa"/>
          </w:tcPr>
          <w:p w14:paraId="316CB2B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0FFAC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14934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624B8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F954B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B349B8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C3F1463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FDCFFC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620F554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97057E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65E810D" w14:textId="77777777" w:rsidTr="004A3015">
        <w:tc>
          <w:tcPr>
            <w:tcW w:w="2410" w:type="dxa"/>
          </w:tcPr>
          <w:p w14:paraId="772E197F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других экономических санкций</w:t>
            </w:r>
          </w:p>
        </w:tc>
        <w:tc>
          <w:tcPr>
            <w:tcW w:w="1418" w:type="dxa"/>
          </w:tcPr>
          <w:p w14:paraId="3E9505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FE6D8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BCDE10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9FD5C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D8A4C1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C35772C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A29C4F4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F7582C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2616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2EBEE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3934C3" w14:textId="77777777" w:rsidTr="004A3015">
        <w:tc>
          <w:tcPr>
            <w:tcW w:w="2410" w:type="dxa"/>
          </w:tcPr>
          <w:p w14:paraId="2289C776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1418" w:type="dxa"/>
          </w:tcPr>
          <w:p w14:paraId="1AB5B7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84EC90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83E01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38F9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D7A5B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2FD9AC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6268AD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FA96B2B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1811D4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14CD9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988E873" w14:textId="77777777" w:rsidTr="004A3015">
        <w:tc>
          <w:tcPr>
            <w:tcW w:w="2410" w:type="dxa"/>
          </w:tcPr>
          <w:p w14:paraId="69AA1C37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418" w:type="dxa"/>
          </w:tcPr>
          <w:p w14:paraId="3E09621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904ECB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F9F296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DC309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420C3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5DB8C9F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2AE8628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C5D709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7B441D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94DD24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8DD5231" w14:textId="77777777" w:rsidTr="004A3015">
        <w:tc>
          <w:tcPr>
            <w:tcW w:w="2410" w:type="dxa"/>
          </w:tcPr>
          <w:p w14:paraId="744A6AE0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418" w:type="dxa"/>
          </w:tcPr>
          <w:p w14:paraId="65F3112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8E6EAA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C4D37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F0A0E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593AEB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E363F6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22A6FB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10D770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C9C51C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FA6A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CE9FC0A" w14:textId="77777777" w:rsidTr="004A3015">
        <w:tc>
          <w:tcPr>
            <w:tcW w:w="2410" w:type="dxa"/>
          </w:tcPr>
          <w:p w14:paraId="7DA6D57F" w14:textId="77777777" w:rsidR="00E33E2B" w:rsidRDefault="00E33E2B" w:rsidP="004A3015">
            <w:pPr>
              <w:pStyle w:val="ConsPlusNormal"/>
            </w:pPr>
            <w:r>
              <w:lastRenderedPageBreak/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8" w:type="dxa"/>
          </w:tcPr>
          <w:p w14:paraId="0459761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13AA5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7BAE7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BE0EEA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30A4A9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829A40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085DEE8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AC53FA0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C26B2B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3A21AC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D104D9D" w14:textId="77777777" w:rsidTr="004A3015">
        <w:tc>
          <w:tcPr>
            <w:tcW w:w="2410" w:type="dxa"/>
          </w:tcPr>
          <w:p w14:paraId="6776EADD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8" w:type="dxa"/>
          </w:tcPr>
          <w:p w14:paraId="581D1B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B0B5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3E3773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E2385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97CA8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94178F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FCB0A27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B51534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9F3E3B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C72D98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47AE1C0" w14:textId="77777777" w:rsidTr="004A3015">
        <w:tc>
          <w:tcPr>
            <w:tcW w:w="2410" w:type="dxa"/>
          </w:tcPr>
          <w:p w14:paraId="657E48A4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418" w:type="dxa"/>
          </w:tcPr>
          <w:p w14:paraId="38B595C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405AE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EBEE5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234F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B58CE7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AEB2B98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AF45078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9BFD4C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F5381B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A3D0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50F3176" w14:textId="77777777" w:rsidTr="004A3015">
        <w:tc>
          <w:tcPr>
            <w:tcW w:w="2410" w:type="dxa"/>
          </w:tcPr>
          <w:p w14:paraId="29338367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1418" w:type="dxa"/>
          </w:tcPr>
          <w:p w14:paraId="3844DB9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A9DD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A9B57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0A3C05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15C9B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FE7D5E8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C06051D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DFF0F9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D05D69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4073F2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5E741B8B" w14:textId="77777777" w:rsidTr="004A3015">
        <w:tc>
          <w:tcPr>
            <w:tcW w:w="2410" w:type="dxa"/>
          </w:tcPr>
          <w:p w14:paraId="32E9315E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1418" w:type="dxa"/>
          </w:tcPr>
          <w:p w14:paraId="3717B1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2F3DC0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4C5DC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B7148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9A77F2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EF87A6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D7BFFB5" w14:textId="77777777" w:rsidR="00E33E2B" w:rsidRDefault="00E33E2B" w:rsidP="004A3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90D912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88578AD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3736EF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A691E0F" w14:textId="77777777" w:rsidTr="004A3015">
        <w:tc>
          <w:tcPr>
            <w:tcW w:w="2410" w:type="dxa"/>
          </w:tcPr>
          <w:p w14:paraId="27519756" w14:textId="77777777" w:rsidR="00E33E2B" w:rsidRDefault="00E33E2B" w:rsidP="004A3015">
            <w:pPr>
              <w:pStyle w:val="ConsPlusNormal"/>
            </w:pPr>
            <w: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418" w:type="dxa"/>
          </w:tcPr>
          <w:p w14:paraId="0027910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F3FB7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0294A5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0D37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10615A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A7394F5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F265DF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DF064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A47192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9BDC8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37EF74CD" w14:textId="77777777" w:rsidTr="004A3015">
        <w:tc>
          <w:tcPr>
            <w:tcW w:w="2410" w:type="dxa"/>
          </w:tcPr>
          <w:p w14:paraId="5DB3038F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подотчетных лиц по оплате иных выплат выплатам капитального характера физическим лицам</w:t>
            </w:r>
          </w:p>
        </w:tc>
        <w:tc>
          <w:tcPr>
            <w:tcW w:w="1418" w:type="dxa"/>
          </w:tcPr>
          <w:p w14:paraId="379C64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5BC33B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19E39B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3D7426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9D8A2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2CADF4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BE4753D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672AC2F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84446D6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E5E6F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4B2EAAA" w14:textId="77777777" w:rsidTr="004A3015">
        <w:tc>
          <w:tcPr>
            <w:tcW w:w="2410" w:type="dxa"/>
          </w:tcPr>
          <w:p w14:paraId="7860A96C" w14:textId="77777777" w:rsidR="00E33E2B" w:rsidRDefault="00E33E2B" w:rsidP="004A3015">
            <w:pPr>
              <w:pStyle w:val="ConsPlusNormal"/>
            </w:pPr>
            <w:r>
              <w:t xml:space="preserve">Уменьшение дебиторской задолженности по авансам подотчетных лиц по оплате иных выплат капитального характера физическим </w:t>
            </w:r>
            <w:r>
              <w:lastRenderedPageBreak/>
              <w:t>лицам</w:t>
            </w:r>
          </w:p>
        </w:tc>
        <w:tc>
          <w:tcPr>
            <w:tcW w:w="1418" w:type="dxa"/>
          </w:tcPr>
          <w:p w14:paraId="2F5082FB" w14:textId="77777777" w:rsidR="00E33E2B" w:rsidRDefault="00E33E2B" w:rsidP="004A301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3EBD9CA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2F2808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1F765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0B299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4466A3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C662915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642E7B0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FBF3BB5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662506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795110B" w14:textId="77777777" w:rsidTr="004A3015">
        <w:tc>
          <w:tcPr>
            <w:tcW w:w="2410" w:type="dxa"/>
          </w:tcPr>
          <w:p w14:paraId="2EE14989" w14:textId="77777777" w:rsidR="00E33E2B" w:rsidRDefault="00E33E2B" w:rsidP="004A3015">
            <w:pPr>
              <w:pStyle w:val="ConsPlusNormal"/>
            </w:pPr>
            <w: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418" w:type="dxa"/>
          </w:tcPr>
          <w:p w14:paraId="13CED51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D11E9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8FFEF1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344D3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828740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38B876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AD65C80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CA76B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D0EEA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60E745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4805665" w14:textId="77777777" w:rsidTr="004A3015">
        <w:tc>
          <w:tcPr>
            <w:tcW w:w="2410" w:type="dxa"/>
          </w:tcPr>
          <w:p w14:paraId="7CBB97B4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418" w:type="dxa"/>
          </w:tcPr>
          <w:p w14:paraId="43B7C3E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E299BA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30729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A94581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DC2B3F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173F15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7FF890E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13992C2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8C010EA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B55C55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1F7F95DC" w14:textId="77777777" w:rsidTr="004A3015">
        <w:tc>
          <w:tcPr>
            <w:tcW w:w="2410" w:type="dxa"/>
          </w:tcPr>
          <w:p w14:paraId="7A7F5EF1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418" w:type="dxa"/>
          </w:tcPr>
          <w:p w14:paraId="036A46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17D07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A52C8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AB672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A13118" w14:textId="77777777" w:rsidR="00E33E2B" w:rsidRDefault="00E33E2B" w:rsidP="004A3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2E504BD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6F3A82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C865E72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9E20E6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0509C0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62EE9171" w14:textId="77777777" w:rsidTr="004A3015">
        <w:tc>
          <w:tcPr>
            <w:tcW w:w="2410" w:type="dxa"/>
          </w:tcPr>
          <w:p w14:paraId="7CA4EB6A" w14:textId="77777777" w:rsidR="00E33E2B" w:rsidRDefault="00E33E2B" w:rsidP="004A3015">
            <w:pPr>
              <w:pStyle w:val="ConsPlusNormal"/>
            </w:pPr>
            <w:r>
              <w:t xml:space="preserve">Расчеты по ущербу и иным доходам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DE8412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1995B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909D8A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F882B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BC4AB4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428A9E2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E211F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D700E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C495F4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D9E338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07C78AC9" w14:textId="77777777" w:rsidTr="004A3015">
        <w:tc>
          <w:tcPr>
            <w:tcW w:w="2410" w:type="dxa"/>
          </w:tcPr>
          <w:p w14:paraId="754E7B6E" w14:textId="77777777" w:rsidR="00E33E2B" w:rsidRDefault="00E33E2B" w:rsidP="004A3015">
            <w:pPr>
              <w:pStyle w:val="ConsPlusNormal"/>
            </w:pPr>
            <w:r>
              <w:t>Расчеты по компенсации затрат</w:t>
            </w:r>
          </w:p>
        </w:tc>
        <w:tc>
          <w:tcPr>
            <w:tcW w:w="1418" w:type="dxa"/>
          </w:tcPr>
          <w:p w14:paraId="5EE233E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6EF0C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CAD80F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FCF8B2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19E02A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63B956F0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49316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F9B5D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8C2603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F0CBC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0DBB7BA" w14:textId="77777777" w:rsidTr="004A3015">
        <w:tc>
          <w:tcPr>
            <w:tcW w:w="2410" w:type="dxa"/>
          </w:tcPr>
          <w:p w14:paraId="0D23F88B" w14:textId="77777777" w:rsidR="00E33E2B" w:rsidRDefault="00E33E2B" w:rsidP="004A3015">
            <w:pPr>
              <w:pStyle w:val="ConsPlusNormal"/>
            </w:pPr>
            <w:r>
              <w:t>Расчеты по доходам от компенсации затрат</w:t>
            </w:r>
          </w:p>
        </w:tc>
        <w:tc>
          <w:tcPr>
            <w:tcW w:w="1418" w:type="dxa"/>
          </w:tcPr>
          <w:p w14:paraId="3802B6D3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2C9DAF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AA2507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F5B714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16AF87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B58A0FD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24E6AB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CB2296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9EA4070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B6C622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2482C95D" w14:textId="77777777" w:rsidTr="004A3015">
        <w:tc>
          <w:tcPr>
            <w:tcW w:w="2410" w:type="dxa"/>
          </w:tcPr>
          <w:p w14:paraId="38244F4F" w14:textId="77777777" w:rsidR="00E33E2B" w:rsidRDefault="00E33E2B" w:rsidP="004A3015">
            <w:pPr>
              <w:pStyle w:val="ConsPlusNormal"/>
            </w:pPr>
            <w:r>
              <w:t>Увеличение дебиторской задолженности по компенсации затрат</w:t>
            </w:r>
          </w:p>
        </w:tc>
        <w:tc>
          <w:tcPr>
            <w:tcW w:w="1418" w:type="dxa"/>
          </w:tcPr>
          <w:p w14:paraId="64036389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0E76CD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F09639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BFFD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67F83B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1AADDA8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0630EC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F8FC517" w14:textId="77777777" w:rsidR="00E33E2B" w:rsidRDefault="00E33E2B" w:rsidP="004A3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989111F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A629F37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E33E2B" w14:paraId="795D782C" w14:textId="77777777" w:rsidTr="004A3015">
        <w:tc>
          <w:tcPr>
            <w:tcW w:w="2410" w:type="dxa"/>
          </w:tcPr>
          <w:p w14:paraId="4873BA18" w14:textId="77777777" w:rsidR="00E33E2B" w:rsidRDefault="00E33E2B" w:rsidP="004A3015">
            <w:pPr>
              <w:pStyle w:val="ConsPlusNormal"/>
            </w:pPr>
            <w:r>
              <w:t>Уменьшение дебиторской задолженности по компенсации затрат</w:t>
            </w:r>
          </w:p>
        </w:tc>
        <w:tc>
          <w:tcPr>
            <w:tcW w:w="1418" w:type="dxa"/>
          </w:tcPr>
          <w:p w14:paraId="1AB7053C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509274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00F6D2C" w14:textId="77777777" w:rsidR="00E33E2B" w:rsidRDefault="00E33E2B" w:rsidP="004A3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DBDC5E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A1E283" w14:textId="77777777" w:rsidR="00E33E2B" w:rsidRDefault="00E33E2B" w:rsidP="004A3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07B6D1E" w14:textId="77777777" w:rsidR="00E33E2B" w:rsidRDefault="00E33E2B" w:rsidP="004A3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15F436" w14:textId="77777777" w:rsidR="00E33E2B" w:rsidRDefault="00E33E2B" w:rsidP="004A3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7468D11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89E89A9" w14:textId="77777777" w:rsidR="00E33E2B" w:rsidRDefault="00E33E2B" w:rsidP="004A3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513F2FB" w14:textId="77777777" w:rsidR="00E33E2B" w:rsidRDefault="00E33E2B" w:rsidP="004A3015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2150989" w14:textId="77777777" w:rsidTr="004A3015">
        <w:tc>
          <w:tcPr>
            <w:tcW w:w="2410" w:type="dxa"/>
          </w:tcPr>
          <w:p w14:paraId="11D82CE5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доходам бюджета от возмещений государственным внебюджетным фондом расходов страхователя</w:t>
            </w:r>
          </w:p>
        </w:tc>
        <w:tc>
          <w:tcPr>
            <w:tcW w:w="1418" w:type="dxa"/>
          </w:tcPr>
          <w:p w14:paraId="2D3EF8E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DE7F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C44D8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ADE41D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9128EE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ADBF90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EDF8E1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B71C082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5F2FCD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5DB88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BF8325C" w14:textId="77777777" w:rsidTr="004A3015">
        <w:tc>
          <w:tcPr>
            <w:tcW w:w="2410" w:type="dxa"/>
          </w:tcPr>
          <w:p w14:paraId="2C1BBB71" w14:textId="77777777" w:rsidR="00866D33" w:rsidRDefault="00866D33" w:rsidP="00866D33">
            <w:pPr>
              <w:pStyle w:val="ConsPlusNormal"/>
            </w:pPr>
            <w:r w:rsidRPr="00866D33">
              <w:t>У</w:t>
            </w:r>
            <w:r>
              <w:t xml:space="preserve">меньшение </w:t>
            </w:r>
            <w:r w:rsidRPr="00866D33">
              <w:t xml:space="preserve">дебиторской задолженности по доходам бюджета от возмещений государственным </w:t>
            </w:r>
            <w:r w:rsidRPr="00866D33">
              <w:lastRenderedPageBreak/>
              <w:t>внебюджетным фонд</w:t>
            </w:r>
            <w:r>
              <w:t>ом</w:t>
            </w:r>
            <w:r w:rsidRPr="00866D33">
              <w:t xml:space="preserve"> расходов страхователя</w:t>
            </w:r>
          </w:p>
        </w:tc>
        <w:tc>
          <w:tcPr>
            <w:tcW w:w="1418" w:type="dxa"/>
          </w:tcPr>
          <w:p w14:paraId="3EF29C77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C6966D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9ADEE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A6648E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0822BC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029451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A4C3F13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A1C985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60C973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C113A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4576364" w14:textId="77777777" w:rsidTr="004A3015">
        <w:tc>
          <w:tcPr>
            <w:tcW w:w="2410" w:type="dxa"/>
          </w:tcPr>
          <w:p w14:paraId="7BB0DEF1" w14:textId="77777777" w:rsidR="00866D33" w:rsidRDefault="00866D33" w:rsidP="00866D33">
            <w:pPr>
              <w:pStyle w:val="ConsPlusNormal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1418" w:type="dxa"/>
          </w:tcPr>
          <w:p w14:paraId="4B65B6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19AB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D9CF8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FB1C9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840587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4D4C284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1371D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7FA8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E80694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54D4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BB7B7C6" w14:textId="77777777" w:rsidTr="004A3015">
        <w:tc>
          <w:tcPr>
            <w:tcW w:w="2410" w:type="dxa"/>
          </w:tcPr>
          <w:p w14:paraId="678CD269" w14:textId="77777777" w:rsidR="00866D33" w:rsidRDefault="00866D33" w:rsidP="00866D33">
            <w:pPr>
              <w:pStyle w:val="ConsPlusNormal"/>
            </w:pPr>
            <w: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</w:tcPr>
          <w:p w14:paraId="2070F3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3056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85C3A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AEFF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91C544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2498C4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A968F8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0DEA5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9E2F3F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B598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3BBF4FE" w14:textId="77777777" w:rsidTr="004A3015">
        <w:tc>
          <w:tcPr>
            <w:tcW w:w="2410" w:type="dxa"/>
          </w:tcPr>
          <w:p w14:paraId="6212094F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</w:tcPr>
          <w:p w14:paraId="68FC087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7DEC0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7BDE9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161A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0722B8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1CBBD1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02209C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4DECD45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275BB11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9963D5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D51FBB1" w14:textId="77777777" w:rsidTr="004A3015">
        <w:tc>
          <w:tcPr>
            <w:tcW w:w="2410" w:type="dxa"/>
          </w:tcPr>
          <w:p w14:paraId="1CB28B91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</w:tcPr>
          <w:p w14:paraId="08A1049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3A7A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275034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E0B64D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27EF1B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50CD3B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8223B4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44967B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F1DA031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E974C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FE9596D" w14:textId="77777777" w:rsidTr="004A3015">
        <w:tc>
          <w:tcPr>
            <w:tcW w:w="2410" w:type="dxa"/>
          </w:tcPr>
          <w:p w14:paraId="6D31889E" w14:textId="77777777" w:rsidR="00866D33" w:rsidRDefault="00866D33" w:rsidP="00866D33">
            <w:pPr>
              <w:pStyle w:val="ConsPlusNormal"/>
            </w:pPr>
            <w:r>
              <w:t>Расчеты по доходам от страховых возмещений</w:t>
            </w:r>
          </w:p>
        </w:tc>
        <w:tc>
          <w:tcPr>
            <w:tcW w:w="1418" w:type="dxa"/>
          </w:tcPr>
          <w:p w14:paraId="205315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5987B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B8C58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A7EDFE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5F7CAD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A3ECCB1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63F85F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E02D1C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D37C8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1FD2D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1A04C7C" w14:textId="77777777" w:rsidTr="004A3015">
        <w:tc>
          <w:tcPr>
            <w:tcW w:w="2410" w:type="dxa"/>
          </w:tcPr>
          <w:p w14:paraId="46188F14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доходам от страховых возмещений</w:t>
            </w:r>
          </w:p>
        </w:tc>
        <w:tc>
          <w:tcPr>
            <w:tcW w:w="1418" w:type="dxa"/>
          </w:tcPr>
          <w:p w14:paraId="3735BB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79F54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C3CE9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AD8F48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29ED68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43858D1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58385A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AC062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F74EAF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3662B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4662FB5" w14:textId="77777777" w:rsidTr="004A3015">
        <w:tc>
          <w:tcPr>
            <w:tcW w:w="2410" w:type="dxa"/>
          </w:tcPr>
          <w:p w14:paraId="4DA2E93E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доходам от страховых возмещений</w:t>
            </w:r>
          </w:p>
        </w:tc>
        <w:tc>
          <w:tcPr>
            <w:tcW w:w="1418" w:type="dxa"/>
          </w:tcPr>
          <w:p w14:paraId="7DDAD2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BEF73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1E1EF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97CA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3A642B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6621830F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EADD48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C019F6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DB0CC0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2911F2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AC6555D" w14:textId="77777777" w:rsidTr="004A3015">
        <w:tc>
          <w:tcPr>
            <w:tcW w:w="2410" w:type="dxa"/>
          </w:tcPr>
          <w:p w14:paraId="1F41004F" w14:textId="77777777" w:rsidR="00866D33" w:rsidRDefault="00866D33" w:rsidP="00866D33">
            <w:pPr>
              <w:pStyle w:val="ConsPlusNormal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418" w:type="dxa"/>
          </w:tcPr>
          <w:p w14:paraId="1BB58A1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E7FD22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ADD95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076C64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A16111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6515A9C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1E567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5E8B9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C14BCE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A0B82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DD4759E" w14:textId="77777777" w:rsidTr="004A3015">
        <w:tc>
          <w:tcPr>
            <w:tcW w:w="2410" w:type="dxa"/>
          </w:tcPr>
          <w:p w14:paraId="45C5A17C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8" w:type="dxa"/>
          </w:tcPr>
          <w:p w14:paraId="49D0DD9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CD12D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D857F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B458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B2484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08BF2C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3EEC451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9EE3E7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3DEB89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25D3C0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B43CC8A" w14:textId="77777777" w:rsidTr="004A3015">
        <w:tc>
          <w:tcPr>
            <w:tcW w:w="2410" w:type="dxa"/>
          </w:tcPr>
          <w:p w14:paraId="7AB0F427" w14:textId="77777777" w:rsidR="00866D33" w:rsidRDefault="00866D33" w:rsidP="00866D33">
            <w:pPr>
              <w:pStyle w:val="ConsPlusNormal"/>
            </w:pPr>
            <w:r>
              <w:t xml:space="preserve">Уменьшение дебиторской задолженности по </w:t>
            </w:r>
            <w:r>
              <w:lastRenderedPageBreak/>
              <w:t>доходам от возмещения ущерба имуществу (за исключением страховых возмещений)</w:t>
            </w:r>
          </w:p>
        </w:tc>
        <w:tc>
          <w:tcPr>
            <w:tcW w:w="1418" w:type="dxa"/>
          </w:tcPr>
          <w:p w14:paraId="7193807D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2B533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7AD64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7AD04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9460D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8543BC0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285033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3D89C2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7EC9D33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B579D8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C84E9CC" w14:textId="77777777" w:rsidTr="004A3015">
        <w:tc>
          <w:tcPr>
            <w:tcW w:w="2410" w:type="dxa"/>
          </w:tcPr>
          <w:p w14:paraId="530AAB50" w14:textId="77777777" w:rsidR="00866D33" w:rsidRDefault="00866D33" w:rsidP="00866D33">
            <w:pPr>
              <w:pStyle w:val="ConsPlusNormal"/>
            </w:pPr>
            <w:r>
              <w:t>Расчеты по доходам от прочих сумм принудительного изъятия</w:t>
            </w:r>
          </w:p>
        </w:tc>
        <w:tc>
          <w:tcPr>
            <w:tcW w:w="1418" w:type="dxa"/>
          </w:tcPr>
          <w:p w14:paraId="5B5B0C7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F9A9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EEAB5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2FCE2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043B5A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765EAB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E9AA6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E39D41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B89EDB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7249C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4F3432F" w14:textId="77777777" w:rsidTr="004A3015">
        <w:tc>
          <w:tcPr>
            <w:tcW w:w="2410" w:type="dxa"/>
          </w:tcPr>
          <w:p w14:paraId="420A3224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418" w:type="dxa"/>
          </w:tcPr>
          <w:p w14:paraId="1C3272C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6B3F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8205F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2B3AF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81904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4C882A4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ECB2B8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351C14B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2713FA0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DA2AD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B01971D" w14:textId="77777777" w:rsidTr="004A3015">
        <w:tc>
          <w:tcPr>
            <w:tcW w:w="2410" w:type="dxa"/>
          </w:tcPr>
          <w:p w14:paraId="53651925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418" w:type="dxa"/>
          </w:tcPr>
          <w:p w14:paraId="68828DA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826C5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82D91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CF038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C7001F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45C9A4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F984B2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088B09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6EBC0B7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D4CEBD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E60B114" w14:textId="77777777" w:rsidTr="004A3015">
        <w:tc>
          <w:tcPr>
            <w:tcW w:w="2410" w:type="dxa"/>
          </w:tcPr>
          <w:p w14:paraId="170F09DB" w14:textId="77777777" w:rsidR="00866D33" w:rsidRDefault="00866D33" w:rsidP="00866D33">
            <w:pPr>
              <w:pStyle w:val="ConsPlusNormal"/>
            </w:pPr>
            <w:r>
              <w:t>Расчеты по ущербу нефинансовым активам</w:t>
            </w:r>
          </w:p>
        </w:tc>
        <w:tc>
          <w:tcPr>
            <w:tcW w:w="1418" w:type="dxa"/>
          </w:tcPr>
          <w:p w14:paraId="36F9D3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387C6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08C4F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784F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978E4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13A0F5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B6C270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22BD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2BB317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666C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8F289A0" w14:textId="77777777" w:rsidTr="004A3015">
        <w:tc>
          <w:tcPr>
            <w:tcW w:w="2410" w:type="dxa"/>
          </w:tcPr>
          <w:p w14:paraId="4E76060A" w14:textId="77777777" w:rsidR="00866D33" w:rsidRDefault="00866D33" w:rsidP="00866D33">
            <w:pPr>
              <w:pStyle w:val="ConsPlusNormal"/>
            </w:pPr>
            <w:r>
              <w:t>Расчеты по ущербу основным средствам</w:t>
            </w:r>
          </w:p>
        </w:tc>
        <w:tc>
          <w:tcPr>
            <w:tcW w:w="1418" w:type="dxa"/>
          </w:tcPr>
          <w:p w14:paraId="20D279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98D6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5CF7C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9A64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FD7A53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04AAB21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B93D6E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A7FB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4586A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F71BC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5CC0827" w14:textId="77777777" w:rsidTr="004A3015">
        <w:tc>
          <w:tcPr>
            <w:tcW w:w="2410" w:type="dxa"/>
          </w:tcPr>
          <w:p w14:paraId="5B968628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ущербу основным средствам</w:t>
            </w:r>
          </w:p>
        </w:tc>
        <w:tc>
          <w:tcPr>
            <w:tcW w:w="1418" w:type="dxa"/>
          </w:tcPr>
          <w:p w14:paraId="38A58D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402F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618D8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7F67B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BB5C27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8CB419A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8A0671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A0D04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06205BC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B82D9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57BEB99" w14:textId="77777777" w:rsidTr="004A3015">
        <w:tc>
          <w:tcPr>
            <w:tcW w:w="2410" w:type="dxa"/>
          </w:tcPr>
          <w:p w14:paraId="3F61A59F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ущербу основным средствам</w:t>
            </w:r>
          </w:p>
        </w:tc>
        <w:tc>
          <w:tcPr>
            <w:tcW w:w="1418" w:type="dxa"/>
          </w:tcPr>
          <w:p w14:paraId="201B9C5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4A0F7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415D1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9C3E8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17835B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4A170A6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0F620A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4F725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BE2857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C27FF5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4A7867B" w14:textId="77777777" w:rsidTr="004A3015">
        <w:tc>
          <w:tcPr>
            <w:tcW w:w="2410" w:type="dxa"/>
          </w:tcPr>
          <w:p w14:paraId="3E0A267F" w14:textId="77777777" w:rsidR="00866D33" w:rsidRDefault="00866D33" w:rsidP="00866D33">
            <w:pPr>
              <w:pStyle w:val="ConsPlusNormal"/>
            </w:pPr>
            <w:r>
              <w:t>Расчеты по ущербу нематериальным активам</w:t>
            </w:r>
          </w:p>
        </w:tc>
        <w:tc>
          <w:tcPr>
            <w:tcW w:w="1418" w:type="dxa"/>
          </w:tcPr>
          <w:p w14:paraId="2673AE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04DD9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8B4ABE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33F8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C719E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B3948F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FB0553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C0F43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765E3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DF54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A215C2C" w14:textId="77777777" w:rsidTr="004A3015">
        <w:tc>
          <w:tcPr>
            <w:tcW w:w="2410" w:type="dxa"/>
          </w:tcPr>
          <w:p w14:paraId="19DEF2C7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ущербу нематериальным активам</w:t>
            </w:r>
          </w:p>
        </w:tc>
        <w:tc>
          <w:tcPr>
            <w:tcW w:w="1418" w:type="dxa"/>
          </w:tcPr>
          <w:p w14:paraId="19148A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1E5B8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AB121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E16BA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EB85BC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C76739C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73DFA5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B8DCA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1F6BE3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EC87C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438EB9B" w14:textId="77777777" w:rsidTr="004A3015">
        <w:tc>
          <w:tcPr>
            <w:tcW w:w="2410" w:type="dxa"/>
          </w:tcPr>
          <w:p w14:paraId="3CD9C207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ущербу нематериальным активам</w:t>
            </w:r>
          </w:p>
        </w:tc>
        <w:tc>
          <w:tcPr>
            <w:tcW w:w="1418" w:type="dxa"/>
          </w:tcPr>
          <w:p w14:paraId="08F5494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0A091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0C2D7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3A2F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2C4F0F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4E1A88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00BE23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F34721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9FC985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A6C9FB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25FD0A9" w14:textId="77777777" w:rsidTr="004A3015">
        <w:tc>
          <w:tcPr>
            <w:tcW w:w="2410" w:type="dxa"/>
          </w:tcPr>
          <w:p w14:paraId="66B359E5" w14:textId="77777777" w:rsidR="00866D33" w:rsidRDefault="00866D33" w:rsidP="00866D33">
            <w:pPr>
              <w:pStyle w:val="ConsPlusNormal"/>
            </w:pPr>
            <w:r>
              <w:lastRenderedPageBreak/>
              <w:t>Расчеты по ущербу непроизведенным активам</w:t>
            </w:r>
          </w:p>
        </w:tc>
        <w:tc>
          <w:tcPr>
            <w:tcW w:w="1418" w:type="dxa"/>
          </w:tcPr>
          <w:p w14:paraId="098C96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659E8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80970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2E17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464395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39B9CF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3E0C66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2768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E4D55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D8DB3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B583FEE" w14:textId="77777777" w:rsidTr="004A3015">
        <w:tc>
          <w:tcPr>
            <w:tcW w:w="2410" w:type="dxa"/>
          </w:tcPr>
          <w:p w14:paraId="70D4B5E3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ущербу непроизведенным активам</w:t>
            </w:r>
          </w:p>
        </w:tc>
        <w:tc>
          <w:tcPr>
            <w:tcW w:w="1418" w:type="dxa"/>
          </w:tcPr>
          <w:p w14:paraId="2B52C5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61E3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6919E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137E8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E998B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C94B3F9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FC904D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CC6EF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6CA146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17CC9D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F5F4368" w14:textId="77777777" w:rsidTr="004A3015">
        <w:tc>
          <w:tcPr>
            <w:tcW w:w="2410" w:type="dxa"/>
          </w:tcPr>
          <w:p w14:paraId="43996CD8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ущербу непроизведенным активам</w:t>
            </w:r>
          </w:p>
        </w:tc>
        <w:tc>
          <w:tcPr>
            <w:tcW w:w="1418" w:type="dxa"/>
          </w:tcPr>
          <w:p w14:paraId="6FF17D1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E581D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66972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C2C0B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68E44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8098A6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10F3D6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B363CB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D0858C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441E79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27C64DF" w14:textId="77777777" w:rsidTr="004A3015">
        <w:tc>
          <w:tcPr>
            <w:tcW w:w="2410" w:type="dxa"/>
          </w:tcPr>
          <w:p w14:paraId="64A9D0A9" w14:textId="77777777" w:rsidR="00866D33" w:rsidRDefault="00866D33" w:rsidP="00866D33">
            <w:pPr>
              <w:pStyle w:val="ConsPlusNormal"/>
            </w:pPr>
            <w:r>
              <w:t>Расчеты по ущербу материальных запасов</w:t>
            </w:r>
          </w:p>
        </w:tc>
        <w:tc>
          <w:tcPr>
            <w:tcW w:w="1418" w:type="dxa"/>
          </w:tcPr>
          <w:p w14:paraId="61B6C21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4150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A94FE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6A2AF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FE9FAC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43403278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0DD0D2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4E2A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CC8C3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2C8F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AC1D298" w14:textId="77777777" w:rsidTr="004A3015">
        <w:tc>
          <w:tcPr>
            <w:tcW w:w="2410" w:type="dxa"/>
          </w:tcPr>
          <w:p w14:paraId="49367E1A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ущербу материальных запасов</w:t>
            </w:r>
          </w:p>
        </w:tc>
        <w:tc>
          <w:tcPr>
            <w:tcW w:w="1418" w:type="dxa"/>
          </w:tcPr>
          <w:p w14:paraId="4A9083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FFD71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EAAF7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5A77F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B8413B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BAB1E65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EB9D7B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A965FB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5E24167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3F3CB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0299152" w14:textId="77777777" w:rsidTr="004A3015">
        <w:tc>
          <w:tcPr>
            <w:tcW w:w="2410" w:type="dxa"/>
          </w:tcPr>
          <w:p w14:paraId="58B8EA62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ущербу материальных запасов</w:t>
            </w:r>
          </w:p>
        </w:tc>
        <w:tc>
          <w:tcPr>
            <w:tcW w:w="1418" w:type="dxa"/>
          </w:tcPr>
          <w:p w14:paraId="4904914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F4675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1BB91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97AC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C63BBC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3EE6B5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C98025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E9E2CA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524D2D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0BA8FC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6EE0B42" w14:textId="77777777" w:rsidTr="004A3015">
        <w:tc>
          <w:tcPr>
            <w:tcW w:w="2410" w:type="dxa"/>
          </w:tcPr>
          <w:p w14:paraId="55B89EBA" w14:textId="77777777" w:rsidR="00866D33" w:rsidRDefault="00866D33" w:rsidP="00866D33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1418" w:type="dxa"/>
          </w:tcPr>
          <w:p w14:paraId="26AE184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E6CB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1956D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2688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512D0A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539ABE2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083A9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F79C8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73BAE1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93AA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D25A428" w14:textId="77777777" w:rsidTr="004A3015">
        <w:tc>
          <w:tcPr>
            <w:tcW w:w="2410" w:type="dxa"/>
          </w:tcPr>
          <w:p w14:paraId="6532B878" w14:textId="77777777" w:rsidR="00866D33" w:rsidRDefault="00866D33" w:rsidP="00866D33">
            <w:pPr>
              <w:pStyle w:val="ConsPlusNormal"/>
            </w:pPr>
            <w:r>
              <w:t>Расчеты по недостачам денежных средств</w:t>
            </w:r>
          </w:p>
        </w:tc>
        <w:tc>
          <w:tcPr>
            <w:tcW w:w="1418" w:type="dxa"/>
          </w:tcPr>
          <w:p w14:paraId="65DBB7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0C1C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A707E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E7C0E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E115EB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912BFB3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F50FC0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E0CB9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AEF4B2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22F53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112B323" w14:textId="77777777" w:rsidTr="004A3015">
        <w:tc>
          <w:tcPr>
            <w:tcW w:w="2410" w:type="dxa"/>
          </w:tcPr>
          <w:p w14:paraId="68176B52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недостачам денежных средств</w:t>
            </w:r>
          </w:p>
        </w:tc>
        <w:tc>
          <w:tcPr>
            <w:tcW w:w="1418" w:type="dxa"/>
          </w:tcPr>
          <w:p w14:paraId="657D0BF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941FC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6D2E9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A23A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9B6444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4624B5D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9F1ED4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288301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A36786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6B60CB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2333743" w14:textId="77777777" w:rsidTr="004A3015">
        <w:tc>
          <w:tcPr>
            <w:tcW w:w="2410" w:type="dxa"/>
          </w:tcPr>
          <w:p w14:paraId="756F4863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недостачам денежных средств</w:t>
            </w:r>
          </w:p>
        </w:tc>
        <w:tc>
          <w:tcPr>
            <w:tcW w:w="1418" w:type="dxa"/>
          </w:tcPr>
          <w:p w14:paraId="4938F5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3997D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8367C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301D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ED33AD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7E468AA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08FFC0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C564B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5B5090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D28683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8445E4B" w14:textId="77777777" w:rsidTr="004A3015">
        <w:tc>
          <w:tcPr>
            <w:tcW w:w="2410" w:type="dxa"/>
          </w:tcPr>
          <w:p w14:paraId="21DBD60A" w14:textId="77777777" w:rsidR="00866D33" w:rsidRDefault="00866D33" w:rsidP="00866D33">
            <w:pPr>
              <w:pStyle w:val="ConsPlusNormal"/>
            </w:pPr>
            <w:r>
              <w:t>Расчеты по недостачам иных финансовых активов</w:t>
            </w:r>
          </w:p>
        </w:tc>
        <w:tc>
          <w:tcPr>
            <w:tcW w:w="1418" w:type="dxa"/>
          </w:tcPr>
          <w:p w14:paraId="09AF092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FF47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604EC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BA623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57780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12A3A0E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A60459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596D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3B82C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8213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22F0CFC" w14:textId="77777777" w:rsidTr="004A3015">
        <w:tc>
          <w:tcPr>
            <w:tcW w:w="2410" w:type="dxa"/>
          </w:tcPr>
          <w:p w14:paraId="31E2373E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418" w:type="dxa"/>
          </w:tcPr>
          <w:p w14:paraId="4E6E10C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857D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332D3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5A690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7C077C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D3806FF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971548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C3BA0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EC52863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CAB497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1DC1F62" w14:textId="77777777" w:rsidTr="004A3015">
        <w:tc>
          <w:tcPr>
            <w:tcW w:w="2410" w:type="dxa"/>
          </w:tcPr>
          <w:p w14:paraId="421211D0" w14:textId="77777777" w:rsidR="00866D33" w:rsidRDefault="00866D33" w:rsidP="00866D33">
            <w:pPr>
              <w:pStyle w:val="ConsPlusNormal"/>
            </w:pPr>
            <w:r>
              <w:lastRenderedPageBreak/>
              <w:t>Уменьшение дебиторской задолженности по недостачам иных финансовых активов</w:t>
            </w:r>
          </w:p>
        </w:tc>
        <w:tc>
          <w:tcPr>
            <w:tcW w:w="1418" w:type="dxa"/>
          </w:tcPr>
          <w:p w14:paraId="4A42327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8974A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2394A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09FF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A7BD2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6B108544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3D5647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7BC5E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36504D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57699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F5A006D" w14:textId="77777777" w:rsidTr="004A3015">
        <w:tc>
          <w:tcPr>
            <w:tcW w:w="2410" w:type="dxa"/>
          </w:tcPr>
          <w:p w14:paraId="04ACE180" w14:textId="77777777" w:rsidR="00866D33" w:rsidRDefault="00866D33" w:rsidP="00866D33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1418" w:type="dxa"/>
          </w:tcPr>
          <w:p w14:paraId="7753986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09B9D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2C8AE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DAD4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127A1D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69E35B1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22A4FCE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C44727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8E931C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2674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F6A2E19" w14:textId="77777777" w:rsidTr="004A3015">
        <w:tc>
          <w:tcPr>
            <w:tcW w:w="2410" w:type="dxa"/>
          </w:tcPr>
          <w:p w14:paraId="3ACF6084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расчетам по иным доходам</w:t>
            </w:r>
          </w:p>
        </w:tc>
        <w:tc>
          <w:tcPr>
            <w:tcW w:w="1418" w:type="dxa"/>
          </w:tcPr>
          <w:p w14:paraId="40B678C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4529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66B16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AFC43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07FE25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20ADD52B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7D792AF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423290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3E9C92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AD6042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EA7EEBF" w14:textId="77777777" w:rsidTr="004A3015">
        <w:tc>
          <w:tcPr>
            <w:tcW w:w="2410" w:type="dxa"/>
          </w:tcPr>
          <w:p w14:paraId="27775E82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расчетам по иным доходам</w:t>
            </w:r>
          </w:p>
        </w:tc>
        <w:tc>
          <w:tcPr>
            <w:tcW w:w="1418" w:type="dxa"/>
          </w:tcPr>
          <w:p w14:paraId="29716A9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12A94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F5BA4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F7FE6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E76944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EBE4A38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5320B34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BE4A0F6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CFFB36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891DBB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279ECF3" w14:textId="77777777" w:rsidTr="004A3015">
        <w:tc>
          <w:tcPr>
            <w:tcW w:w="2410" w:type="dxa"/>
          </w:tcPr>
          <w:p w14:paraId="3B7F16B7" w14:textId="77777777" w:rsidR="00866D33" w:rsidRDefault="00866D33" w:rsidP="00866D33">
            <w:pPr>
              <w:pStyle w:val="ConsPlusNormal"/>
            </w:pPr>
            <w:r>
              <w:t xml:space="preserve">Прочие расчеты с дебиторами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159731B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5BEF8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01266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29EEE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BF70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3D9C2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9B2DF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3E91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8554E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A34A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0222F65" w14:textId="77777777" w:rsidTr="004A3015">
        <w:tc>
          <w:tcPr>
            <w:tcW w:w="2410" w:type="dxa"/>
          </w:tcPr>
          <w:p w14:paraId="1A83E286" w14:textId="77777777" w:rsidR="00866D33" w:rsidRDefault="00866D33" w:rsidP="00866D33">
            <w:pPr>
              <w:pStyle w:val="ConsPlusNormal"/>
            </w:pPr>
            <w:r>
              <w:t>Расчеты с финансовым органом по наличным денежным средствам</w:t>
            </w:r>
          </w:p>
        </w:tc>
        <w:tc>
          <w:tcPr>
            <w:tcW w:w="1418" w:type="dxa"/>
          </w:tcPr>
          <w:p w14:paraId="5095E3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4B7E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45646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2926D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AC50A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443347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3FDD8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22049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61612E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E10F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F2B1B1F" w14:textId="77777777" w:rsidTr="004A3015">
        <w:tc>
          <w:tcPr>
            <w:tcW w:w="2410" w:type="dxa"/>
          </w:tcPr>
          <w:p w14:paraId="5A80F23B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8" w:type="dxa"/>
          </w:tcPr>
          <w:p w14:paraId="1FD9B8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E8D6B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5E49F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48C38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081E55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48FA0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AC9EE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D59053E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B2B08F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D04E0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7AE3B8B" w14:textId="77777777" w:rsidTr="004A3015">
        <w:tc>
          <w:tcPr>
            <w:tcW w:w="2410" w:type="dxa"/>
          </w:tcPr>
          <w:p w14:paraId="03BC2D70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8" w:type="dxa"/>
          </w:tcPr>
          <w:p w14:paraId="6527C58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D0B8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5479B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CDBB0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D8D67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4D965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10831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B8282D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8E3533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3FD4E3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54D475B" w14:textId="77777777" w:rsidTr="004A3015">
        <w:tc>
          <w:tcPr>
            <w:tcW w:w="2410" w:type="dxa"/>
          </w:tcPr>
          <w:p w14:paraId="022F19BE" w14:textId="77777777" w:rsidR="00866D33" w:rsidRDefault="00866D33" w:rsidP="00866D33">
            <w:pPr>
              <w:pStyle w:val="ConsPlusNormal"/>
            </w:pPr>
            <w:r>
              <w:t>Расчеты с прочими дебиторами</w:t>
            </w:r>
          </w:p>
        </w:tc>
        <w:tc>
          <w:tcPr>
            <w:tcW w:w="1418" w:type="dxa"/>
          </w:tcPr>
          <w:p w14:paraId="63FB441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7138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970B8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8A2F27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E3DB6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90EC7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CCF96E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C89ED7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268D04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0AA44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7EB4D2B" w14:textId="77777777" w:rsidTr="004A3015">
        <w:tc>
          <w:tcPr>
            <w:tcW w:w="2410" w:type="dxa"/>
          </w:tcPr>
          <w:p w14:paraId="10B75FCB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прочих дебиторов</w:t>
            </w:r>
          </w:p>
        </w:tc>
        <w:tc>
          <w:tcPr>
            <w:tcW w:w="1418" w:type="dxa"/>
          </w:tcPr>
          <w:p w14:paraId="65E2AE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5EE06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6D3520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3FF312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0EB2F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F46D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2AA9F1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9C651E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840CC1B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8E302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B18C489" w14:textId="77777777" w:rsidTr="004A3015">
        <w:tc>
          <w:tcPr>
            <w:tcW w:w="2410" w:type="dxa"/>
          </w:tcPr>
          <w:p w14:paraId="08FC30AF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прочих дебиторов</w:t>
            </w:r>
          </w:p>
        </w:tc>
        <w:tc>
          <w:tcPr>
            <w:tcW w:w="1418" w:type="dxa"/>
          </w:tcPr>
          <w:p w14:paraId="4DE456A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DE386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260C6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9B5939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ECFEF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FFD6F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9DA121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23B3BCA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5719530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175465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47AF419" w14:textId="77777777" w:rsidTr="004A3015">
        <w:tc>
          <w:tcPr>
            <w:tcW w:w="2410" w:type="dxa"/>
          </w:tcPr>
          <w:p w14:paraId="70388D70" w14:textId="77777777" w:rsidR="00866D33" w:rsidRDefault="00866D33" w:rsidP="00866D33">
            <w:pPr>
              <w:pStyle w:val="ConsPlusNormal"/>
            </w:pPr>
            <w:r>
              <w:t>Расчеты с учредителем</w:t>
            </w:r>
          </w:p>
        </w:tc>
        <w:tc>
          <w:tcPr>
            <w:tcW w:w="1418" w:type="dxa"/>
          </w:tcPr>
          <w:p w14:paraId="449701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1F1A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42C16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02EDB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B66D9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C24AE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BFA363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5EBB3E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E62765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61FE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0D88F01" w14:textId="77777777" w:rsidTr="004A3015">
        <w:tc>
          <w:tcPr>
            <w:tcW w:w="2410" w:type="dxa"/>
          </w:tcPr>
          <w:p w14:paraId="1BF32313" w14:textId="77777777" w:rsidR="00866D33" w:rsidRDefault="00866D33" w:rsidP="00866D33">
            <w:pPr>
              <w:pStyle w:val="ConsPlusNormal"/>
            </w:pPr>
            <w:r>
              <w:t xml:space="preserve">Увеличение расчетов с </w:t>
            </w:r>
            <w:r>
              <w:lastRenderedPageBreak/>
              <w:t>учредителем</w:t>
            </w:r>
          </w:p>
        </w:tc>
        <w:tc>
          <w:tcPr>
            <w:tcW w:w="1418" w:type="dxa"/>
          </w:tcPr>
          <w:p w14:paraId="59954806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4EF8E9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31B64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29C11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E080C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FB8C6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90F64B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A45849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7FCA3E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22858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4054CE7" w14:textId="77777777" w:rsidTr="004A3015">
        <w:tc>
          <w:tcPr>
            <w:tcW w:w="2410" w:type="dxa"/>
          </w:tcPr>
          <w:p w14:paraId="2EF2E50B" w14:textId="77777777" w:rsidR="00866D33" w:rsidRDefault="00866D33" w:rsidP="00866D33">
            <w:pPr>
              <w:pStyle w:val="ConsPlusNormal"/>
            </w:pPr>
            <w:r>
              <w:t>Уменьшение расчетов с учредителем</w:t>
            </w:r>
          </w:p>
        </w:tc>
        <w:tc>
          <w:tcPr>
            <w:tcW w:w="1418" w:type="dxa"/>
          </w:tcPr>
          <w:p w14:paraId="37499C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DF2B75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71654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047C76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B9E6D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D92B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58823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E87F056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501BFF37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D1AB1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D7C729A" w14:textId="77777777" w:rsidTr="004A3015">
        <w:tc>
          <w:tcPr>
            <w:tcW w:w="2410" w:type="dxa"/>
          </w:tcPr>
          <w:p w14:paraId="3A641615" w14:textId="77777777" w:rsidR="00866D33" w:rsidRDefault="00866D33" w:rsidP="00866D33">
            <w:pPr>
              <w:pStyle w:val="ConsPlusNormal"/>
            </w:pPr>
            <w:r>
              <w:t>Расчеты по налоговым вычетам по НДС</w:t>
            </w:r>
          </w:p>
        </w:tc>
        <w:tc>
          <w:tcPr>
            <w:tcW w:w="1418" w:type="dxa"/>
          </w:tcPr>
          <w:p w14:paraId="2CAFE7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431CC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B4E4A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B59298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C5B1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3D24B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B755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45DCB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032076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536C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B05709E" w14:textId="77777777" w:rsidTr="004A3015">
        <w:tc>
          <w:tcPr>
            <w:tcW w:w="2410" w:type="dxa"/>
          </w:tcPr>
          <w:p w14:paraId="1A45444E" w14:textId="77777777" w:rsidR="00866D33" w:rsidRDefault="00866D33" w:rsidP="00866D33">
            <w:pPr>
              <w:pStyle w:val="ConsPlusNormal"/>
            </w:pPr>
            <w:r>
              <w:t>Расчеты по НДС по авансам полученным</w:t>
            </w:r>
          </w:p>
        </w:tc>
        <w:tc>
          <w:tcPr>
            <w:tcW w:w="1418" w:type="dxa"/>
          </w:tcPr>
          <w:p w14:paraId="6E5A2D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89531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4685E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38AFCB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60E4C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9212F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EF7F2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ECDB3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EA1EE9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54A35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E385481" w14:textId="77777777" w:rsidTr="004A3015">
        <w:tc>
          <w:tcPr>
            <w:tcW w:w="2410" w:type="dxa"/>
          </w:tcPr>
          <w:p w14:paraId="2ABE2B1A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НДС по авансам полученным</w:t>
            </w:r>
          </w:p>
        </w:tc>
        <w:tc>
          <w:tcPr>
            <w:tcW w:w="1418" w:type="dxa"/>
          </w:tcPr>
          <w:p w14:paraId="5C8845C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E9F27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0836F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A30A8E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CB4D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D6437F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8C3BB4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F43D4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FDFA65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1FCE7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B77B1F8" w14:textId="77777777" w:rsidTr="004A3015">
        <w:tc>
          <w:tcPr>
            <w:tcW w:w="2410" w:type="dxa"/>
          </w:tcPr>
          <w:p w14:paraId="320ECBF5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НДС по авансам полученным</w:t>
            </w:r>
          </w:p>
        </w:tc>
        <w:tc>
          <w:tcPr>
            <w:tcW w:w="1418" w:type="dxa"/>
          </w:tcPr>
          <w:p w14:paraId="7CB3407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3BD9D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55E9F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FD312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A52594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383C5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C704C0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222BCC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08F6F6D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569809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3437EF8" w14:textId="77777777" w:rsidTr="004A3015">
        <w:tc>
          <w:tcPr>
            <w:tcW w:w="2410" w:type="dxa"/>
          </w:tcPr>
          <w:p w14:paraId="79F35400" w14:textId="77777777" w:rsidR="00866D33" w:rsidRDefault="00866D33" w:rsidP="00866D33">
            <w:pPr>
              <w:pStyle w:val="ConsPlusNormal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1418" w:type="dxa"/>
          </w:tcPr>
          <w:p w14:paraId="06EA8D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3781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61407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F272F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322D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03911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3E1272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FA88F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08FB39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EA01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F5C25EF" w14:textId="77777777" w:rsidTr="004A3015">
        <w:tc>
          <w:tcPr>
            <w:tcW w:w="2410" w:type="dxa"/>
          </w:tcPr>
          <w:p w14:paraId="1F6AA153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418" w:type="dxa"/>
          </w:tcPr>
          <w:p w14:paraId="58BBAD9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FF5B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71175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9A59D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74C3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88F1CD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5362B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AFDE54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952ECB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D4F898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8E8B825" w14:textId="77777777" w:rsidTr="004A3015">
        <w:tc>
          <w:tcPr>
            <w:tcW w:w="2410" w:type="dxa"/>
          </w:tcPr>
          <w:p w14:paraId="1D282183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418" w:type="dxa"/>
          </w:tcPr>
          <w:p w14:paraId="279A505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090A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F105B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075E94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82CC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DC67E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8A985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039EB8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1ECD381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57AF3D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5975F8E" w14:textId="77777777" w:rsidTr="004A3015">
        <w:tc>
          <w:tcPr>
            <w:tcW w:w="2410" w:type="dxa"/>
          </w:tcPr>
          <w:p w14:paraId="12ED631F" w14:textId="77777777" w:rsidR="00866D33" w:rsidRDefault="00866D33" w:rsidP="00866D33">
            <w:pPr>
              <w:pStyle w:val="ConsPlusNormal"/>
            </w:pPr>
            <w:r>
              <w:t>Расчеты по НДС по авансам уплаченным</w:t>
            </w:r>
          </w:p>
        </w:tc>
        <w:tc>
          <w:tcPr>
            <w:tcW w:w="1418" w:type="dxa"/>
          </w:tcPr>
          <w:p w14:paraId="3800638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F6B53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91E46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F427D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A8A37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94EA7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F2F0C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0CDD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E897A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2FD8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9ABC4EA" w14:textId="77777777" w:rsidTr="004A3015">
        <w:tc>
          <w:tcPr>
            <w:tcW w:w="2410" w:type="dxa"/>
          </w:tcPr>
          <w:p w14:paraId="6B3978BD" w14:textId="77777777" w:rsidR="00866D33" w:rsidRDefault="00866D33" w:rsidP="00866D33">
            <w:pPr>
              <w:pStyle w:val="ConsPlusNormal"/>
            </w:pPr>
            <w:r>
              <w:t>Увеличение дебиторской задолженности по НДС по авансам уплаченным</w:t>
            </w:r>
          </w:p>
        </w:tc>
        <w:tc>
          <w:tcPr>
            <w:tcW w:w="1418" w:type="dxa"/>
          </w:tcPr>
          <w:p w14:paraId="16D9E6A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72F9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D1D36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DA7587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F92BA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0CE43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9BC21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C719125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BDA197A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91019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AECAE11" w14:textId="77777777" w:rsidTr="004A3015">
        <w:tc>
          <w:tcPr>
            <w:tcW w:w="2410" w:type="dxa"/>
          </w:tcPr>
          <w:p w14:paraId="1DADEA79" w14:textId="77777777" w:rsidR="00866D33" w:rsidRDefault="00866D33" w:rsidP="00866D33">
            <w:pPr>
              <w:pStyle w:val="ConsPlusNormal"/>
            </w:pPr>
            <w:r>
              <w:t>Уменьшение дебиторской задолженности по НДС по авансам уплаченным</w:t>
            </w:r>
          </w:p>
        </w:tc>
        <w:tc>
          <w:tcPr>
            <w:tcW w:w="1418" w:type="dxa"/>
          </w:tcPr>
          <w:p w14:paraId="3408F6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F4D8A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29601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58BDE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77B304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F8AF8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7362D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A33841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FB1FC43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A2790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10E8BE9" w14:textId="77777777" w:rsidTr="004A3015">
        <w:tc>
          <w:tcPr>
            <w:tcW w:w="2410" w:type="dxa"/>
          </w:tcPr>
          <w:p w14:paraId="64DECF30" w14:textId="77777777" w:rsidR="00866D33" w:rsidRDefault="00866D33" w:rsidP="00866D33">
            <w:pPr>
              <w:pStyle w:val="ConsPlusNormal"/>
            </w:pPr>
            <w:r>
              <w:t>Вложения в финансовые активы</w:t>
            </w:r>
          </w:p>
        </w:tc>
        <w:tc>
          <w:tcPr>
            <w:tcW w:w="1418" w:type="dxa"/>
          </w:tcPr>
          <w:p w14:paraId="52BF5EF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AA431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DC35F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0E836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D3848B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390B3F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5410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10747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F500AB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B7C5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83724C0" w14:textId="77777777" w:rsidTr="004A3015">
        <w:tc>
          <w:tcPr>
            <w:tcW w:w="2410" w:type="dxa"/>
          </w:tcPr>
          <w:p w14:paraId="061A58EB" w14:textId="77777777" w:rsidR="00866D33" w:rsidRDefault="00866D33" w:rsidP="00866D33">
            <w:pPr>
              <w:pStyle w:val="ConsPlusNormal"/>
            </w:pPr>
            <w:r>
              <w:t>Вложения в ценные бумаги, кроме акций</w:t>
            </w:r>
          </w:p>
        </w:tc>
        <w:tc>
          <w:tcPr>
            <w:tcW w:w="1418" w:type="dxa"/>
          </w:tcPr>
          <w:p w14:paraId="3BD1D8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7461F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DF070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1CE69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C7FDCA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85FDF4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06CAF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A63E5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0B1DE1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A17C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0B4F1E5" w14:textId="77777777" w:rsidTr="004A3015">
        <w:tc>
          <w:tcPr>
            <w:tcW w:w="2410" w:type="dxa"/>
          </w:tcPr>
          <w:p w14:paraId="0689AD26" w14:textId="77777777" w:rsidR="00866D33" w:rsidRDefault="00866D33" w:rsidP="00866D33">
            <w:pPr>
              <w:pStyle w:val="ConsPlusNormal"/>
            </w:pPr>
            <w:r>
              <w:lastRenderedPageBreak/>
              <w:t>Вложения в облигации</w:t>
            </w:r>
          </w:p>
        </w:tc>
        <w:tc>
          <w:tcPr>
            <w:tcW w:w="1418" w:type="dxa"/>
          </w:tcPr>
          <w:p w14:paraId="6AC444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8A76D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FDC43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5C341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480BBD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CF704E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8441C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BDC2EC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8FA9C8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54790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0FDE0A9" w14:textId="77777777" w:rsidTr="004A3015">
        <w:tc>
          <w:tcPr>
            <w:tcW w:w="2410" w:type="dxa"/>
          </w:tcPr>
          <w:p w14:paraId="38B08F92" w14:textId="77777777" w:rsidR="00866D33" w:rsidRDefault="00866D33" w:rsidP="00866D33">
            <w:pPr>
              <w:pStyle w:val="ConsPlusNormal"/>
            </w:pPr>
            <w:r>
              <w:t>Увеличение вложений в облигации</w:t>
            </w:r>
          </w:p>
        </w:tc>
        <w:tc>
          <w:tcPr>
            <w:tcW w:w="1418" w:type="dxa"/>
          </w:tcPr>
          <w:p w14:paraId="6880A2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E3A1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CBDB27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74C33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7301F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D1EE51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46F86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EB51E0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54CCCE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5C96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71817DC" w14:textId="77777777" w:rsidTr="004A3015">
        <w:tc>
          <w:tcPr>
            <w:tcW w:w="2410" w:type="dxa"/>
          </w:tcPr>
          <w:p w14:paraId="26A07615" w14:textId="77777777" w:rsidR="00866D33" w:rsidRDefault="00866D33" w:rsidP="00866D33">
            <w:pPr>
              <w:pStyle w:val="ConsPlusNormal"/>
            </w:pPr>
            <w:r>
              <w:t>Уменьшение вложений в облигации</w:t>
            </w:r>
          </w:p>
        </w:tc>
        <w:tc>
          <w:tcPr>
            <w:tcW w:w="1418" w:type="dxa"/>
          </w:tcPr>
          <w:p w14:paraId="74DED06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2EEF8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B74B4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D0B9D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754F8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F78EE9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6717E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70D30CB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015ABD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6E5D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FE1195A" w14:textId="77777777" w:rsidTr="004A3015">
        <w:tc>
          <w:tcPr>
            <w:tcW w:w="2410" w:type="dxa"/>
          </w:tcPr>
          <w:p w14:paraId="02583D2D" w14:textId="77777777" w:rsidR="00866D33" w:rsidRDefault="00866D33" w:rsidP="00866D33">
            <w:pPr>
              <w:pStyle w:val="ConsPlusNormal"/>
            </w:pPr>
            <w:r>
              <w:t>Вложения в векселя</w:t>
            </w:r>
          </w:p>
        </w:tc>
        <w:tc>
          <w:tcPr>
            <w:tcW w:w="1418" w:type="dxa"/>
          </w:tcPr>
          <w:p w14:paraId="0E2F8A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D53F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FE026D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3E050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752D27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F61675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C73AD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2945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E51132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59175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53E86FE" w14:textId="77777777" w:rsidTr="004A3015">
        <w:tc>
          <w:tcPr>
            <w:tcW w:w="2410" w:type="dxa"/>
          </w:tcPr>
          <w:p w14:paraId="59968D1A" w14:textId="77777777" w:rsidR="00866D33" w:rsidRDefault="00866D33" w:rsidP="00866D33">
            <w:pPr>
              <w:pStyle w:val="ConsPlusNormal"/>
            </w:pPr>
            <w:r>
              <w:t>Увеличение вложений в векселя</w:t>
            </w:r>
          </w:p>
        </w:tc>
        <w:tc>
          <w:tcPr>
            <w:tcW w:w="1418" w:type="dxa"/>
          </w:tcPr>
          <w:p w14:paraId="7FAFFE8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DC36F7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97B83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81FDB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EF9ED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4AC6E1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089B6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3FCFD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21413E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4CB81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90A7EF6" w14:textId="77777777" w:rsidTr="004A3015">
        <w:tc>
          <w:tcPr>
            <w:tcW w:w="2410" w:type="dxa"/>
          </w:tcPr>
          <w:p w14:paraId="7ACDB329" w14:textId="77777777" w:rsidR="00866D33" w:rsidRDefault="00866D33" w:rsidP="00866D33">
            <w:pPr>
              <w:pStyle w:val="ConsPlusNormal"/>
            </w:pPr>
            <w:r>
              <w:t>Уменьшение вложений в векселя</w:t>
            </w:r>
          </w:p>
        </w:tc>
        <w:tc>
          <w:tcPr>
            <w:tcW w:w="1418" w:type="dxa"/>
          </w:tcPr>
          <w:p w14:paraId="405F138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7CB7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8ED53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97477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9DBD4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F73423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BFB6E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D9B3FB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6DA972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AE4728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80BD37E" w14:textId="77777777" w:rsidTr="004A3015">
        <w:tc>
          <w:tcPr>
            <w:tcW w:w="2410" w:type="dxa"/>
          </w:tcPr>
          <w:p w14:paraId="42B555A5" w14:textId="77777777" w:rsidR="00866D33" w:rsidRDefault="00866D33" w:rsidP="00866D33">
            <w:pPr>
              <w:pStyle w:val="ConsPlusNormal"/>
            </w:pPr>
            <w:r>
              <w:t>Вложения в иные ценные бумаги, кроме акций</w:t>
            </w:r>
          </w:p>
        </w:tc>
        <w:tc>
          <w:tcPr>
            <w:tcW w:w="1418" w:type="dxa"/>
          </w:tcPr>
          <w:p w14:paraId="41A3703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1496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D3AA9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943A72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6FCC7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30400D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A2265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A645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3C534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7D61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3C79826" w14:textId="77777777" w:rsidTr="004A3015">
        <w:tc>
          <w:tcPr>
            <w:tcW w:w="2410" w:type="dxa"/>
          </w:tcPr>
          <w:p w14:paraId="28BD6BE8" w14:textId="77777777" w:rsidR="00866D33" w:rsidRDefault="00866D33" w:rsidP="00866D33">
            <w:pPr>
              <w:pStyle w:val="ConsPlusNormal"/>
            </w:pPr>
            <w:r>
              <w:t>Увеличение вложений в иные ценные бумаги, кроме акций</w:t>
            </w:r>
          </w:p>
        </w:tc>
        <w:tc>
          <w:tcPr>
            <w:tcW w:w="1418" w:type="dxa"/>
          </w:tcPr>
          <w:p w14:paraId="05E162A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932D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48A9C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A74DA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E59F4C1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C0F4CB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FF79B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EE901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B1ABE5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05C0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0B7FABE" w14:textId="77777777" w:rsidTr="004A3015">
        <w:tc>
          <w:tcPr>
            <w:tcW w:w="2410" w:type="dxa"/>
          </w:tcPr>
          <w:p w14:paraId="3B249EEE" w14:textId="77777777" w:rsidR="00866D33" w:rsidRDefault="00866D33" w:rsidP="00866D33">
            <w:pPr>
              <w:pStyle w:val="ConsPlusNormal"/>
            </w:pPr>
            <w:r>
              <w:t>Уменьшение вложений в иные ценные бумаги, кроме акций</w:t>
            </w:r>
          </w:p>
        </w:tc>
        <w:tc>
          <w:tcPr>
            <w:tcW w:w="1418" w:type="dxa"/>
          </w:tcPr>
          <w:p w14:paraId="06F1E1F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774C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AB727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53309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97C309A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C6167A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FD3289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CA2E43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215D734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1CCB8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415F20F" w14:textId="77777777" w:rsidTr="004A3015">
        <w:tc>
          <w:tcPr>
            <w:tcW w:w="2410" w:type="dxa"/>
          </w:tcPr>
          <w:p w14:paraId="2D1B0D90" w14:textId="77777777" w:rsidR="00866D33" w:rsidRDefault="00866D33" w:rsidP="00866D33">
            <w:pPr>
              <w:pStyle w:val="ConsPlusNormal"/>
            </w:pPr>
            <w:r>
              <w:t>Вложения в акции и иные формы участия в капитале</w:t>
            </w:r>
          </w:p>
        </w:tc>
        <w:tc>
          <w:tcPr>
            <w:tcW w:w="1418" w:type="dxa"/>
          </w:tcPr>
          <w:p w14:paraId="01E40C2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B40E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AC690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45439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33EA92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5EAE15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ED49F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04D54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A7709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A2B56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CC030AA" w14:textId="77777777" w:rsidTr="004A3015">
        <w:tc>
          <w:tcPr>
            <w:tcW w:w="2410" w:type="dxa"/>
          </w:tcPr>
          <w:p w14:paraId="78F3E16B" w14:textId="77777777" w:rsidR="00866D33" w:rsidRDefault="00866D33" w:rsidP="00866D33">
            <w:pPr>
              <w:pStyle w:val="ConsPlusNormal"/>
            </w:pPr>
            <w:r>
              <w:t>Вложения в акции</w:t>
            </w:r>
          </w:p>
        </w:tc>
        <w:tc>
          <w:tcPr>
            <w:tcW w:w="1418" w:type="dxa"/>
          </w:tcPr>
          <w:p w14:paraId="3F1BBA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BBCD8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C9402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AE551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03D735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863E36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177D0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2509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F032C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D887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9D35775" w14:textId="77777777" w:rsidTr="004A3015">
        <w:tc>
          <w:tcPr>
            <w:tcW w:w="2410" w:type="dxa"/>
          </w:tcPr>
          <w:p w14:paraId="2417DAFA" w14:textId="77777777" w:rsidR="00866D33" w:rsidRDefault="00866D33" w:rsidP="00866D33">
            <w:pPr>
              <w:pStyle w:val="ConsPlusNormal"/>
            </w:pPr>
            <w:r>
              <w:t>Увеличение вложений в акции</w:t>
            </w:r>
          </w:p>
        </w:tc>
        <w:tc>
          <w:tcPr>
            <w:tcW w:w="1418" w:type="dxa"/>
          </w:tcPr>
          <w:p w14:paraId="42386D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9E002C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D6BEB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6058F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40C7D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53EE54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EEF01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7E9D7E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16CC88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55505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103AD59" w14:textId="77777777" w:rsidTr="004A3015">
        <w:tc>
          <w:tcPr>
            <w:tcW w:w="2410" w:type="dxa"/>
          </w:tcPr>
          <w:p w14:paraId="4BCF0536" w14:textId="77777777" w:rsidR="00866D33" w:rsidRDefault="00866D33" w:rsidP="00866D33">
            <w:pPr>
              <w:pStyle w:val="ConsPlusNormal"/>
            </w:pPr>
            <w:r>
              <w:t>Уменьшение вложений в акции</w:t>
            </w:r>
          </w:p>
        </w:tc>
        <w:tc>
          <w:tcPr>
            <w:tcW w:w="1418" w:type="dxa"/>
          </w:tcPr>
          <w:p w14:paraId="6007BD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ECDD7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F9D39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37E14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CA90A6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B1C160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F870A8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AAC999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4A8E068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59C876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279B143" w14:textId="77777777" w:rsidTr="004A3015">
        <w:tc>
          <w:tcPr>
            <w:tcW w:w="2410" w:type="dxa"/>
          </w:tcPr>
          <w:p w14:paraId="251DFFE2" w14:textId="77777777" w:rsidR="00866D33" w:rsidRDefault="00866D33" w:rsidP="00866D33">
            <w:pPr>
              <w:pStyle w:val="ConsPlusNormal"/>
            </w:pPr>
            <w:r>
              <w:t>Вложения в иные формы участия в капитале</w:t>
            </w:r>
          </w:p>
        </w:tc>
        <w:tc>
          <w:tcPr>
            <w:tcW w:w="1418" w:type="dxa"/>
          </w:tcPr>
          <w:p w14:paraId="0AEE3EB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E7F1F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3AF05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9222DD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465A5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9049A6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A3BF8C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4F85A2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6A7E44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ED94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1F67C05" w14:textId="77777777" w:rsidTr="004A3015">
        <w:tc>
          <w:tcPr>
            <w:tcW w:w="2410" w:type="dxa"/>
          </w:tcPr>
          <w:p w14:paraId="61921AC7" w14:textId="77777777" w:rsidR="00866D33" w:rsidRDefault="00866D33" w:rsidP="00866D33">
            <w:pPr>
              <w:pStyle w:val="ConsPlusNormal"/>
            </w:pPr>
            <w:r>
              <w:t>Увеличение вложений в иные формы участия в капитале</w:t>
            </w:r>
          </w:p>
        </w:tc>
        <w:tc>
          <w:tcPr>
            <w:tcW w:w="1418" w:type="dxa"/>
          </w:tcPr>
          <w:p w14:paraId="3D1A210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72EA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AD714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E09A2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8765DA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15B03D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AEDF97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EC47C32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2DD69E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3561D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80BF8C7" w14:textId="77777777" w:rsidTr="004A3015">
        <w:tc>
          <w:tcPr>
            <w:tcW w:w="2410" w:type="dxa"/>
          </w:tcPr>
          <w:p w14:paraId="4800B7A3" w14:textId="77777777" w:rsidR="00866D33" w:rsidRDefault="00866D33" w:rsidP="00866D33">
            <w:pPr>
              <w:pStyle w:val="ConsPlusNormal"/>
            </w:pPr>
            <w:r>
              <w:t>Уменьшение вложений в иные формы участия в капитале</w:t>
            </w:r>
          </w:p>
        </w:tc>
        <w:tc>
          <w:tcPr>
            <w:tcW w:w="1418" w:type="dxa"/>
          </w:tcPr>
          <w:p w14:paraId="5E91D0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FEEB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9EE88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4C0D6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AB6B15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E37DAB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CEB9BC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8B82290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1B12A9C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0926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8091157" w14:textId="77777777" w:rsidTr="004A3015">
        <w:tc>
          <w:tcPr>
            <w:tcW w:w="2410" w:type="dxa"/>
          </w:tcPr>
          <w:p w14:paraId="1E53BA3E" w14:textId="77777777" w:rsidR="00866D33" w:rsidRDefault="00866D33" w:rsidP="00866D33">
            <w:pPr>
              <w:pStyle w:val="ConsPlusNormal"/>
            </w:pPr>
            <w:r>
              <w:t xml:space="preserve">Вложения в иные финансовые активы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0D1CAF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760C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B7457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F20FB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5300E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8569B2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D89E21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B40A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F0702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EB18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73BB969" w14:textId="77777777" w:rsidTr="004A3015">
        <w:tc>
          <w:tcPr>
            <w:tcW w:w="2410" w:type="dxa"/>
          </w:tcPr>
          <w:p w14:paraId="2EEAF34C" w14:textId="77777777" w:rsidR="00866D33" w:rsidRDefault="00866D33" w:rsidP="00866D33">
            <w:pPr>
              <w:pStyle w:val="ConsPlusNormal"/>
            </w:pPr>
            <w:r>
              <w:t>Вложения в международные организации</w:t>
            </w:r>
          </w:p>
        </w:tc>
        <w:tc>
          <w:tcPr>
            <w:tcW w:w="1418" w:type="dxa"/>
          </w:tcPr>
          <w:p w14:paraId="0684896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97B8E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9DBEF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B3573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9263BF1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AD6474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979F1A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391CC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811576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53003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87B293D" w14:textId="77777777" w:rsidTr="004A3015">
        <w:tc>
          <w:tcPr>
            <w:tcW w:w="2410" w:type="dxa"/>
          </w:tcPr>
          <w:p w14:paraId="5944C7FC" w14:textId="77777777" w:rsidR="00866D33" w:rsidRDefault="00866D33" w:rsidP="00866D33">
            <w:pPr>
              <w:pStyle w:val="ConsPlusNormal"/>
            </w:pPr>
            <w:r>
              <w:t xml:space="preserve">Увеличение вложений в </w:t>
            </w:r>
            <w:r>
              <w:lastRenderedPageBreak/>
              <w:t>международные организации</w:t>
            </w:r>
          </w:p>
        </w:tc>
        <w:tc>
          <w:tcPr>
            <w:tcW w:w="1418" w:type="dxa"/>
          </w:tcPr>
          <w:p w14:paraId="3EB8FC64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9B76D1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E18A6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87C3A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6A7C1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228748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50BFD0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F77532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B57F61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8881A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0516EFD" w14:textId="77777777" w:rsidTr="004A3015">
        <w:tc>
          <w:tcPr>
            <w:tcW w:w="2410" w:type="dxa"/>
          </w:tcPr>
          <w:p w14:paraId="67E9CF4A" w14:textId="77777777" w:rsidR="00866D33" w:rsidRDefault="00866D33" w:rsidP="00866D33">
            <w:pPr>
              <w:pStyle w:val="ConsPlusNormal"/>
            </w:pPr>
            <w:r>
              <w:t>Уменьшение вложений в доли в международные организации</w:t>
            </w:r>
          </w:p>
        </w:tc>
        <w:tc>
          <w:tcPr>
            <w:tcW w:w="1418" w:type="dxa"/>
          </w:tcPr>
          <w:p w14:paraId="0FC24A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B7FE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B0454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5E5FA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885F9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6C8CA9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01225A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3A729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44B1AA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049F53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B22E14B" w14:textId="77777777" w:rsidTr="004A3015">
        <w:tc>
          <w:tcPr>
            <w:tcW w:w="2410" w:type="dxa"/>
          </w:tcPr>
          <w:p w14:paraId="3F1BAD3D" w14:textId="77777777" w:rsidR="00866D33" w:rsidRDefault="00866D33" w:rsidP="00866D33">
            <w:pPr>
              <w:pStyle w:val="ConsPlusNormal"/>
            </w:pPr>
            <w:r>
              <w:t>Вложения в прочие финансовые активы</w:t>
            </w:r>
          </w:p>
        </w:tc>
        <w:tc>
          <w:tcPr>
            <w:tcW w:w="1418" w:type="dxa"/>
          </w:tcPr>
          <w:p w14:paraId="23D1D06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34F80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1CF57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02DCC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DBCD3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F5D003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DDEF9A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E1C5F2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17BFD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AE05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432DC8D" w14:textId="77777777" w:rsidTr="004A3015">
        <w:tc>
          <w:tcPr>
            <w:tcW w:w="2410" w:type="dxa"/>
          </w:tcPr>
          <w:p w14:paraId="3429F282" w14:textId="77777777" w:rsidR="00866D33" w:rsidRDefault="00866D33" w:rsidP="00866D33">
            <w:pPr>
              <w:pStyle w:val="ConsPlusNormal"/>
            </w:pPr>
            <w:r>
              <w:t>Увеличение вложений в прочие финансовые активы</w:t>
            </w:r>
          </w:p>
        </w:tc>
        <w:tc>
          <w:tcPr>
            <w:tcW w:w="1418" w:type="dxa"/>
          </w:tcPr>
          <w:p w14:paraId="48492D3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A591FA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1F2C3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F12EA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59868C1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2F7A002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0C25C2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55D52D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6E0021B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ABD88B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B41CF9B" w14:textId="77777777" w:rsidTr="004A3015">
        <w:tc>
          <w:tcPr>
            <w:tcW w:w="2410" w:type="dxa"/>
          </w:tcPr>
          <w:p w14:paraId="1E43E1AB" w14:textId="77777777" w:rsidR="00866D33" w:rsidRDefault="00866D33" w:rsidP="00866D33">
            <w:pPr>
              <w:pStyle w:val="ConsPlusNormal"/>
            </w:pPr>
            <w:r>
              <w:t>Уменьшение вложений в прочие финансовые активы</w:t>
            </w:r>
          </w:p>
        </w:tc>
        <w:tc>
          <w:tcPr>
            <w:tcW w:w="1418" w:type="dxa"/>
          </w:tcPr>
          <w:p w14:paraId="2D352B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BDE00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BEB05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7ED03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05CD8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9AB8DA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5676F4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C2401FB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7C6CCD3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50927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844442B" w14:textId="77777777" w:rsidTr="004A3015">
        <w:tc>
          <w:tcPr>
            <w:tcW w:w="2410" w:type="dxa"/>
          </w:tcPr>
          <w:p w14:paraId="26C66D37" w14:textId="77777777" w:rsidR="00866D33" w:rsidRDefault="00866D33" w:rsidP="00866D33">
            <w:pPr>
              <w:pStyle w:val="ConsPlusNormal"/>
              <w:outlineLvl w:val="2"/>
            </w:pPr>
            <w:r>
              <w:t>РАЗДЕЛ 3. ОБЯЗАТЕЛЬСТВА</w:t>
            </w:r>
          </w:p>
        </w:tc>
        <w:tc>
          <w:tcPr>
            <w:tcW w:w="1418" w:type="dxa"/>
          </w:tcPr>
          <w:p w14:paraId="25588CD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2078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A9E03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0C5E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8D57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506C5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58A29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63418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8D6498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CFF70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4BABD19" w14:textId="77777777" w:rsidTr="004A3015">
        <w:tc>
          <w:tcPr>
            <w:tcW w:w="2410" w:type="dxa"/>
          </w:tcPr>
          <w:p w14:paraId="6DF81F27" w14:textId="77777777" w:rsidR="00866D33" w:rsidRDefault="00866D33" w:rsidP="00866D33">
            <w:pPr>
              <w:pStyle w:val="ConsPlusNormal"/>
            </w:pPr>
            <w:r>
              <w:t xml:space="preserve">Расчеты с кредиторами по долговым обязательствам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62D00C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8EF6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83A25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F73F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48A99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F9FB94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9409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47CC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46E76E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D4A4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223714B" w14:textId="77777777" w:rsidTr="004A3015">
        <w:tc>
          <w:tcPr>
            <w:tcW w:w="2410" w:type="dxa"/>
          </w:tcPr>
          <w:p w14:paraId="1AF5412D" w14:textId="77777777" w:rsidR="00866D33" w:rsidRDefault="00866D33" w:rsidP="00866D33">
            <w:pPr>
              <w:pStyle w:val="ConsPlusNormal"/>
            </w:pPr>
            <w:r>
              <w:t>Расчеты по долговым обязательствам в рублях</w:t>
            </w:r>
          </w:p>
        </w:tc>
        <w:tc>
          <w:tcPr>
            <w:tcW w:w="1418" w:type="dxa"/>
          </w:tcPr>
          <w:p w14:paraId="4DD20D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64684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00C32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4CAAA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3CAF6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422B6C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C9A8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535FD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291A82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ECDE9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E5ECBDD" w14:textId="77777777" w:rsidTr="004A3015">
        <w:tc>
          <w:tcPr>
            <w:tcW w:w="2410" w:type="dxa"/>
          </w:tcPr>
          <w:p w14:paraId="24BDED17" w14:textId="77777777" w:rsidR="00866D33" w:rsidRDefault="00866D33" w:rsidP="00866D33">
            <w:pPr>
              <w:pStyle w:val="ConsPlusNormal"/>
            </w:pPr>
            <w:r>
              <w:t>Расчеты по заимствованиям, не являющимся государственным (муниципальным) долгом</w:t>
            </w:r>
          </w:p>
        </w:tc>
        <w:tc>
          <w:tcPr>
            <w:tcW w:w="1418" w:type="dxa"/>
          </w:tcPr>
          <w:p w14:paraId="253D50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C499B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DBA37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B1C1A3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27DE4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487C36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5F3BC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B860E5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0E09D4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FEBB2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F3BB5D0" w14:textId="77777777" w:rsidTr="004A3015">
        <w:tc>
          <w:tcPr>
            <w:tcW w:w="2410" w:type="dxa"/>
          </w:tcPr>
          <w:p w14:paraId="75BFD16C" w14:textId="77777777" w:rsidR="00866D33" w:rsidRDefault="00866D33" w:rsidP="00866D33">
            <w:pPr>
              <w:pStyle w:val="ConsPlusNormal"/>
            </w:pPr>
            <w:r>
              <w:t>Увеличение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1418" w:type="dxa"/>
          </w:tcPr>
          <w:p w14:paraId="5AD20A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F924B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01A64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54643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9609F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C0A37F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F116DF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AB3C2B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D42C718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5DCB5E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02ED05A" w14:textId="77777777" w:rsidTr="004A3015">
        <w:tc>
          <w:tcPr>
            <w:tcW w:w="2410" w:type="dxa"/>
          </w:tcPr>
          <w:p w14:paraId="40BAC44E" w14:textId="77777777" w:rsidR="00866D33" w:rsidRDefault="00866D33" w:rsidP="00866D33">
            <w:pPr>
              <w:pStyle w:val="ConsPlusNormal"/>
            </w:pPr>
            <w:r>
              <w:t>Уменьшение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1418" w:type="dxa"/>
          </w:tcPr>
          <w:p w14:paraId="5809B2B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19C9C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5FCDF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D6C2B7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CBF4F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08213F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45530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38E50DE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5C0FFA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1CB3E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8C48994" w14:textId="77777777" w:rsidTr="004A3015">
        <w:tc>
          <w:tcPr>
            <w:tcW w:w="2410" w:type="dxa"/>
          </w:tcPr>
          <w:p w14:paraId="7EFBFD4F" w14:textId="77777777" w:rsidR="00866D33" w:rsidRDefault="00866D33" w:rsidP="00866D33">
            <w:pPr>
              <w:pStyle w:val="ConsPlusNormal"/>
            </w:pPr>
            <w: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1418" w:type="dxa"/>
          </w:tcPr>
          <w:p w14:paraId="2431C02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A4725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C3C1A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EE9378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0311E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4D1993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EEA5F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620B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1653F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3AA47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FC7F38A" w14:textId="77777777" w:rsidTr="004A3015">
        <w:tc>
          <w:tcPr>
            <w:tcW w:w="2410" w:type="dxa"/>
          </w:tcPr>
          <w:p w14:paraId="66DEC183" w14:textId="77777777" w:rsidR="00866D33" w:rsidRDefault="00866D33" w:rsidP="00866D33">
            <w:pPr>
              <w:pStyle w:val="ConsPlusNormal"/>
            </w:pPr>
            <w:r>
              <w:t xml:space="preserve">Расчеты по </w:t>
            </w:r>
            <w:r>
              <w:lastRenderedPageBreak/>
              <w:t>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418" w:type="dxa"/>
          </w:tcPr>
          <w:p w14:paraId="0AB2BB20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5C169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02F49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46F33A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1C865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65ADC8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CAD280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DFA5FD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93B0E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94E2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2C593ED" w14:textId="77777777" w:rsidTr="004A3015">
        <w:tc>
          <w:tcPr>
            <w:tcW w:w="2410" w:type="dxa"/>
          </w:tcPr>
          <w:p w14:paraId="44D6CAED" w14:textId="77777777" w:rsidR="00866D33" w:rsidRDefault="00866D33" w:rsidP="00866D33">
            <w:pPr>
              <w:pStyle w:val="ConsPlusNormal"/>
            </w:pPr>
            <w:r>
              <w:t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418" w:type="dxa"/>
          </w:tcPr>
          <w:p w14:paraId="7F33BF1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378D4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33E39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AEE9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2D9A5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86C05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8CAC8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C4A83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19761DA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5C30B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01EDE49" w14:textId="77777777" w:rsidTr="004A3015">
        <w:tc>
          <w:tcPr>
            <w:tcW w:w="2410" w:type="dxa"/>
          </w:tcPr>
          <w:p w14:paraId="50C8D4D2" w14:textId="77777777" w:rsidR="00866D33" w:rsidRDefault="00866D33" w:rsidP="00866D33">
            <w:pPr>
              <w:pStyle w:val="ConsPlusNormal"/>
            </w:pPr>
            <w:r>
              <w:t>Уменьшение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418" w:type="dxa"/>
          </w:tcPr>
          <w:p w14:paraId="439961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3C0E2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0F6FF4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EAC00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A9EF5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D50649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02F588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3644049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802F30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3353B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2685A54" w14:textId="77777777" w:rsidTr="004A3015">
        <w:tc>
          <w:tcPr>
            <w:tcW w:w="2410" w:type="dxa"/>
          </w:tcPr>
          <w:p w14:paraId="0B424B59" w14:textId="77777777" w:rsidR="00866D33" w:rsidRDefault="00866D33" w:rsidP="00866D33">
            <w:pPr>
              <w:pStyle w:val="ConsPlusNormal"/>
            </w:pPr>
            <w:r>
              <w:t>Расчеты по долговым обязательствам в иностранной валюте</w:t>
            </w:r>
          </w:p>
        </w:tc>
        <w:tc>
          <w:tcPr>
            <w:tcW w:w="1418" w:type="dxa"/>
          </w:tcPr>
          <w:p w14:paraId="09514A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B65B2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D2893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E7758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946E6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5BF4E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8D018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599E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31AFE7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A1C75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C2BE632" w14:textId="77777777" w:rsidTr="004A3015">
        <w:tc>
          <w:tcPr>
            <w:tcW w:w="2410" w:type="dxa"/>
          </w:tcPr>
          <w:p w14:paraId="785E0235" w14:textId="77777777" w:rsidR="00866D33" w:rsidRDefault="00866D33" w:rsidP="00866D33">
            <w:pPr>
              <w:pStyle w:val="ConsPlusNormal"/>
            </w:pPr>
            <w:r>
              <w:t>Расчеты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1418" w:type="dxa"/>
          </w:tcPr>
          <w:p w14:paraId="4987A6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00593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6C10B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C90B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C2666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3DE6AEF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6B9288C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8552E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6E760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68AF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48FAB52" w14:textId="77777777" w:rsidTr="004A3015">
        <w:tc>
          <w:tcPr>
            <w:tcW w:w="2410" w:type="dxa"/>
          </w:tcPr>
          <w:p w14:paraId="5B2AC688" w14:textId="77777777" w:rsidR="00866D33" w:rsidRDefault="00866D33" w:rsidP="00866D33">
            <w:pPr>
              <w:pStyle w:val="ConsPlusNormal"/>
            </w:pPr>
            <w:r>
              <w:t>Увеличение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1418" w:type="dxa"/>
          </w:tcPr>
          <w:p w14:paraId="130F3C5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8B269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53EC7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A3258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E3DB3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5E0D7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537A6C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3063FF8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1D0C37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E88D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A821BFA" w14:textId="77777777" w:rsidTr="004A3015">
        <w:tc>
          <w:tcPr>
            <w:tcW w:w="2410" w:type="dxa"/>
          </w:tcPr>
          <w:p w14:paraId="36AC264E" w14:textId="77777777" w:rsidR="00866D33" w:rsidRDefault="00866D33" w:rsidP="00866D33">
            <w:pPr>
              <w:pStyle w:val="ConsPlusNormal"/>
            </w:pPr>
            <w:r>
              <w:t xml:space="preserve">Уменьшение задолженности по заимствованиям в иностранной валюте, не являющимся государственным (муниципальным) </w:t>
            </w:r>
            <w:r>
              <w:lastRenderedPageBreak/>
              <w:t>долгом</w:t>
            </w:r>
          </w:p>
        </w:tc>
        <w:tc>
          <w:tcPr>
            <w:tcW w:w="1418" w:type="dxa"/>
          </w:tcPr>
          <w:p w14:paraId="05465D0D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76C5F9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9CE41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4E779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38D52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256735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9949F1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5A7E2D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74B6266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EBFE2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C555E37" w14:textId="77777777" w:rsidTr="004A3015">
        <w:tc>
          <w:tcPr>
            <w:tcW w:w="2410" w:type="dxa"/>
          </w:tcPr>
          <w:p w14:paraId="0C77F853" w14:textId="77777777" w:rsidR="00866D33" w:rsidRDefault="00866D33" w:rsidP="00866D33">
            <w:pPr>
              <w:pStyle w:val="ConsPlusNormal"/>
            </w:pPr>
            <w:r>
              <w:t xml:space="preserve">Расчеты по принятым обязательствам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717E4BF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3504F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0C677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CE979F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F82A9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2865E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EA4CA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8B01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9D2CC9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0029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671C5B6" w14:textId="77777777" w:rsidTr="004A3015">
        <w:tc>
          <w:tcPr>
            <w:tcW w:w="2410" w:type="dxa"/>
          </w:tcPr>
          <w:p w14:paraId="120C13CA" w14:textId="77777777" w:rsidR="00866D33" w:rsidRDefault="00866D33" w:rsidP="00866D33">
            <w:pPr>
              <w:pStyle w:val="ConsPlusNormal"/>
            </w:pPr>
            <w:r>
              <w:t>Расчеты по оплате труда, начислениям на выплаты по оплате труда</w:t>
            </w:r>
          </w:p>
        </w:tc>
        <w:tc>
          <w:tcPr>
            <w:tcW w:w="1418" w:type="dxa"/>
          </w:tcPr>
          <w:p w14:paraId="745FDB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7514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90BEF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5FA4F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BAC9E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E09B1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AB1B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5540E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5A81D8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80EF8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8D8FC8A" w14:textId="77777777" w:rsidTr="004A3015">
        <w:tc>
          <w:tcPr>
            <w:tcW w:w="2410" w:type="dxa"/>
          </w:tcPr>
          <w:p w14:paraId="35BAD5BF" w14:textId="77777777" w:rsidR="00866D33" w:rsidRDefault="00866D33" w:rsidP="00866D33">
            <w:pPr>
              <w:pStyle w:val="ConsPlusNormal"/>
            </w:pPr>
            <w:r>
              <w:t>Расчеты по заработной плате</w:t>
            </w:r>
          </w:p>
        </w:tc>
        <w:tc>
          <w:tcPr>
            <w:tcW w:w="1418" w:type="dxa"/>
          </w:tcPr>
          <w:p w14:paraId="5BA6D9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E6768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5EEBF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8E6B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CE06E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6EAEC0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6CF5C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1C85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93061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22245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C1E7C85" w14:textId="77777777" w:rsidTr="004A3015">
        <w:tc>
          <w:tcPr>
            <w:tcW w:w="2410" w:type="dxa"/>
          </w:tcPr>
          <w:p w14:paraId="775D194A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заработной плате</w:t>
            </w:r>
          </w:p>
        </w:tc>
        <w:tc>
          <w:tcPr>
            <w:tcW w:w="1418" w:type="dxa"/>
          </w:tcPr>
          <w:p w14:paraId="49A02E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1E55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3D0B0B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1918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BAB3E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6959BE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8BFDF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99990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491A91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11C77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E05BE09" w14:textId="77777777" w:rsidTr="004A3015">
        <w:tc>
          <w:tcPr>
            <w:tcW w:w="2410" w:type="dxa"/>
          </w:tcPr>
          <w:p w14:paraId="789BD50D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заработной плате</w:t>
            </w:r>
          </w:p>
        </w:tc>
        <w:tc>
          <w:tcPr>
            <w:tcW w:w="1418" w:type="dxa"/>
          </w:tcPr>
          <w:p w14:paraId="0D4952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F49F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89228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EFF879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00815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A6DF0B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6B98D9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79379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0575B8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25E12D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BA878F3" w14:textId="77777777" w:rsidTr="004A3015">
        <w:tc>
          <w:tcPr>
            <w:tcW w:w="2410" w:type="dxa"/>
          </w:tcPr>
          <w:p w14:paraId="1D585822" w14:textId="77777777" w:rsidR="00866D33" w:rsidRDefault="00866D33" w:rsidP="00866D33">
            <w:pPr>
              <w:pStyle w:val="ConsPlusNormal"/>
            </w:pPr>
            <w:r>
              <w:t>Расчеты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6139C34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064E9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01ED1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F17D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61A4D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0FDFC5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AC6517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306DD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F1C34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DCE7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115E4FA" w14:textId="77777777" w:rsidTr="004A3015">
        <w:tc>
          <w:tcPr>
            <w:tcW w:w="2410" w:type="dxa"/>
          </w:tcPr>
          <w:p w14:paraId="0934EF74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4ED2DB4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331E1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16366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31729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060A0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BBAD20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917642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16911D1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6DD51D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39AB4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C36CA68" w14:textId="77777777" w:rsidTr="004A3015">
        <w:tc>
          <w:tcPr>
            <w:tcW w:w="2410" w:type="dxa"/>
          </w:tcPr>
          <w:p w14:paraId="3FFE0484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418" w:type="dxa"/>
          </w:tcPr>
          <w:p w14:paraId="0F00108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87B2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E8602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DBC9BA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ABD19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595A1F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8728AF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492B14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B06447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7DEE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C9DE742" w14:textId="77777777" w:rsidTr="004A3015">
        <w:tc>
          <w:tcPr>
            <w:tcW w:w="2410" w:type="dxa"/>
          </w:tcPr>
          <w:p w14:paraId="3CFFD06C" w14:textId="77777777" w:rsidR="00866D33" w:rsidRDefault="00866D33" w:rsidP="00866D33">
            <w:pPr>
              <w:pStyle w:val="ConsPlusNormal"/>
            </w:pPr>
            <w:r>
              <w:t>Расчеты по начислениям на выплаты по оплате труда</w:t>
            </w:r>
          </w:p>
        </w:tc>
        <w:tc>
          <w:tcPr>
            <w:tcW w:w="1418" w:type="dxa"/>
          </w:tcPr>
          <w:p w14:paraId="3CEB94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4ACE77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38887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D7F4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CF9AB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56EAE4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21A1A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F4464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D64FB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BCA1F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318067C" w14:textId="77777777" w:rsidTr="004A3015">
        <w:tc>
          <w:tcPr>
            <w:tcW w:w="2410" w:type="dxa"/>
          </w:tcPr>
          <w:p w14:paraId="70BD8BBE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418" w:type="dxa"/>
          </w:tcPr>
          <w:p w14:paraId="32A6DD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96E8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6400C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57DA0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93F33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9E5C778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21F53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4C87E9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AAE4C1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BAAD0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F037EF7" w14:textId="77777777" w:rsidTr="004A3015">
        <w:tc>
          <w:tcPr>
            <w:tcW w:w="2410" w:type="dxa"/>
          </w:tcPr>
          <w:p w14:paraId="3BBD929F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418" w:type="dxa"/>
          </w:tcPr>
          <w:p w14:paraId="72AEB3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36A7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B4B84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A0D777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AD18F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8A3F55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076E8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92746A5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2CE047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48EA2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1255108" w14:textId="77777777" w:rsidTr="004A3015">
        <w:tc>
          <w:tcPr>
            <w:tcW w:w="2410" w:type="dxa"/>
          </w:tcPr>
          <w:p w14:paraId="442ACBCE" w14:textId="77777777" w:rsidR="00866D33" w:rsidRDefault="00866D33" w:rsidP="00866D33">
            <w:pPr>
              <w:pStyle w:val="ConsPlusNormal"/>
            </w:pPr>
            <w:r>
              <w:lastRenderedPageBreak/>
              <w:t>Расчеты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38D9844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B3E3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36BA5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975C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B2F3E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A44B47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8CB6217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D7EDCC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6E7AE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1015E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B48DF2B" w14:textId="77777777" w:rsidTr="004A3015">
        <w:tc>
          <w:tcPr>
            <w:tcW w:w="2410" w:type="dxa"/>
          </w:tcPr>
          <w:p w14:paraId="5FA25B2C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72909A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90637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4401A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012D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4CB6E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4112D1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FB70D1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623CD3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68518F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1B8E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F9032E3" w14:textId="77777777" w:rsidTr="004A3015">
        <w:tc>
          <w:tcPr>
            <w:tcW w:w="2410" w:type="dxa"/>
          </w:tcPr>
          <w:p w14:paraId="55A64013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418" w:type="dxa"/>
          </w:tcPr>
          <w:p w14:paraId="65F4EF5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8FDA8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BECCF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CA50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731DB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647B04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41D41B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372DA84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835B11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D8004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3BD109B" w14:textId="77777777" w:rsidTr="004A3015">
        <w:tc>
          <w:tcPr>
            <w:tcW w:w="2410" w:type="dxa"/>
          </w:tcPr>
          <w:p w14:paraId="29FCE8B0" w14:textId="77777777" w:rsidR="00866D33" w:rsidRDefault="00866D33" w:rsidP="00866D33">
            <w:pPr>
              <w:pStyle w:val="ConsPlusNormal"/>
            </w:pPr>
            <w:r>
              <w:t>Расчеты по работам, услугам</w:t>
            </w:r>
          </w:p>
        </w:tc>
        <w:tc>
          <w:tcPr>
            <w:tcW w:w="1418" w:type="dxa"/>
          </w:tcPr>
          <w:p w14:paraId="6677609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C11A4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191F8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DC72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27A2B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09976A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6AE04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29FEF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32661E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85D8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FA8E390" w14:textId="77777777" w:rsidTr="004A3015">
        <w:tc>
          <w:tcPr>
            <w:tcW w:w="2410" w:type="dxa"/>
          </w:tcPr>
          <w:p w14:paraId="1732ED84" w14:textId="77777777" w:rsidR="00866D33" w:rsidRDefault="00866D33" w:rsidP="00866D33">
            <w:pPr>
              <w:pStyle w:val="ConsPlusNormal"/>
            </w:pPr>
            <w:r>
              <w:t>Расчеты по услугам связи</w:t>
            </w:r>
          </w:p>
        </w:tc>
        <w:tc>
          <w:tcPr>
            <w:tcW w:w="1418" w:type="dxa"/>
          </w:tcPr>
          <w:p w14:paraId="17CEA7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F5710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FE89A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EF504E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CA9F6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0534D1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C1A7E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E5216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E368D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D140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1863A98" w14:textId="77777777" w:rsidTr="004A3015">
        <w:tc>
          <w:tcPr>
            <w:tcW w:w="2410" w:type="dxa"/>
          </w:tcPr>
          <w:p w14:paraId="2D2ECFF3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услугам связи</w:t>
            </w:r>
          </w:p>
        </w:tc>
        <w:tc>
          <w:tcPr>
            <w:tcW w:w="1418" w:type="dxa"/>
          </w:tcPr>
          <w:p w14:paraId="77EC5F7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216347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E6842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E67BE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119B5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7824DD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F067F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D1B0D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07B26C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8AF92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A051E3A" w14:textId="77777777" w:rsidTr="004A3015">
        <w:tc>
          <w:tcPr>
            <w:tcW w:w="2410" w:type="dxa"/>
          </w:tcPr>
          <w:p w14:paraId="0582ADBE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услугам связи</w:t>
            </w:r>
          </w:p>
        </w:tc>
        <w:tc>
          <w:tcPr>
            <w:tcW w:w="1418" w:type="dxa"/>
          </w:tcPr>
          <w:p w14:paraId="0150014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54ED86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D1347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0D7D75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6DBB9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3C166A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D8C826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74039D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37BB4F1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D6E4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7FC427E" w14:textId="77777777" w:rsidTr="004A3015">
        <w:tc>
          <w:tcPr>
            <w:tcW w:w="2410" w:type="dxa"/>
          </w:tcPr>
          <w:p w14:paraId="31659CF8" w14:textId="77777777" w:rsidR="00866D33" w:rsidRDefault="00866D33" w:rsidP="00866D33">
            <w:pPr>
              <w:pStyle w:val="ConsPlusNormal"/>
            </w:pPr>
            <w:r>
              <w:t>Расчеты по транспортным услугам</w:t>
            </w:r>
          </w:p>
        </w:tc>
        <w:tc>
          <w:tcPr>
            <w:tcW w:w="1418" w:type="dxa"/>
          </w:tcPr>
          <w:p w14:paraId="2243A05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6B506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F8194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EE39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111D1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B94FCC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B3265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D246E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9F6AB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30D8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9F9BB54" w14:textId="77777777" w:rsidTr="004A3015">
        <w:tc>
          <w:tcPr>
            <w:tcW w:w="2410" w:type="dxa"/>
          </w:tcPr>
          <w:p w14:paraId="538FBC0E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транспортным услугам</w:t>
            </w:r>
          </w:p>
        </w:tc>
        <w:tc>
          <w:tcPr>
            <w:tcW w:w="1418" w:type="dxa"/>
          </w:tcPr>
          <w:p w14:paraId="4C2E4E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789A0B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E8611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E2189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D6DD4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7F4E1D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899DA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72A6C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374EB3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770B5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D2230D2" w14:textId="77777777" w:rsidTr="004A3015">
        <w:tc>
          <w:tcPr>
            <w:tcW w:w="2410" w:type="dxa"/>
          </w:tcPr>
          <w:p w14:paraId="0C9455EB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транспортным услугам</w:t>
            </w:r>
          </w:p>
        </w:tc>
        <w:tc>
          <w:tcPr>
            <w:tcW w:w="1418" w:type="dxa"/>
          </w:tcPr>
          <w:p w14:paraId="31B0C8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5F67C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03B6D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89C47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44220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DDAB4A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51F88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B96A47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52F080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53AD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6E075DA" w14:textId="77777777" w:rsidTr="004A3015">
        <w:tc>
          <w:tcPr>
            <w:tcW w:w="2410" w:type="dxa"/>
          </w:tcPr>
          <w:p w14:paraId="03B7E07A" w14:textId="77777777" w:rsidR="00866D33" w:rsidRDefault="00866D33" w:rsidP="00866D33">
            <w:pPr>
              <w:pStyle w:val="ConsPlusNormal"/>
            </w:pPr>
            <w:r>
              <w:t>Расчеты по коммунальным услугам</w:t>
            </w:r>
          </w:p>
        </w:tc>
        <w:tc>
          <w:tcPr>
            <w:tcW w:w="1418" w:type="dxa"/>
          </w:tcPr>
          <w:p w14:paraId="402B694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72DB8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5BB05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189CB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40C2A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578CC0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37E67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9917B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D3B21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8058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307C6DF" w14:textId="77777777" w:rsidTr="004A3015">
        <w:tc>
          <w:tcPr>
            <w:tcW w:w="2410" w:type="dxa"/>
          </w:tcPr>
          <w:p w14:paraId="1C1632C5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коммунальным услугам</w:t>
            </w:r>
          </w:p>
        </w:tc>
        <w:tc>
          <w:tcPr>
            <w:tcW w:w="1418" w:type="dxa"/>
          </w:tcPr>
          <w:p w14:paraId="1AA66BB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7FDF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B46AD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731A6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C90E5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338753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7F6067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61E4C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A91B9E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94803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4883D57" w14:textId="77777777" w:rsidTr="004A3015">
        <w:tc>
          <w:tcPr>
            <w:tcW w:w="2410" w:type="dxa"/>
          </w:tcPr>
          <w:p w14:paraId="3C6553BF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коммунальным услугам</w:t>
            </w:r>
          </w:p>
        </w:tc>
        <w:tc>
          <w:tcPr>
            <w:tcW w:w="1418" w:type="dxa"/>
          </w:tcPr>
          <w:p w14:paraId="164A8E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3A020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6D12D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C79DB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ECDCC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EDDA35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D0288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AFC0D9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C861DB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2E1F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69DB678" w14:textId="77777777" w:rsidTr="004A3015">
        <w:tc>
          <w:tcPr>
            <w:tcW w:w="2410" w:type="dxa"/>
          </w:tcPr>
          <w:p w14:paraId="59A62253" w14:textId="77777777" w:rsidR="00866D33" w:rsidRDefault="00866D33" w:rsidP="00866D33">
            <w:pPr>
              <w:pStyle w:val="ConsPlusNormal"/>
            </w:pPr>
            <w:r>
              <w:lastRenderedPageBreak/>
              <w:t>Расчеты по арендной плате за пользование имуществом</w:t>
            </w:r>
          </w:p>
        </w:tc>
        <w:tc>
          <w:tcPr>
            <w:tcW w:w="1418" w:type="dxa"/>
          </w:tcPr>
          <w:p w14:paraId="557F9D5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C344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26050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9BFD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59833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A0C0C7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479E4F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590E5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2B1532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D0216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96BA315" w14:textId="77777777" w:rsidTr="004A3015">
        <w:tc>
          <w:tcPr>
            <w:tcW w:w="2410" w:type="dxa"/>
          </w:tcPr>
          <w:p w14:paraId="4B6DFBD3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418" w:type="dxa"/>
          </w:tcPr>
          <w:p w14:paraId="5562AC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80F5C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F61CB7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5C7EEA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1B1C5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51BEF4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B677C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21E5ECA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227667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C93B3F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1DC1624" w14:textId="77777777" w:rsidTr="004A3015">
        <w:tc>
          <w:tcPr>
            <w:tcW w:w="2410" w:type="dxa"/>
          </w:tcPr>
          <w:p w14:paraId="415C37D1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418" w:type="dxa"/>
          </w:tcPr>
          <w:p w14:paraId="09D628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ED5B1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CDAF9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D633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80F62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A70308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D02764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2801CFF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7E513B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322C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BD335D1" w14:textId="77777777" w:rsidTr="004A3015">
        <w:tc>
          <w:tcPr>
            <w:tcW w:w="2410" w:type="dxa"/>
          </w:tcPr>
          <w:p w14:paraId="334A4BAE" w14:textId="77777777" w:rsidR="00866D33" w:rsidRDefault="00866D33" w:rsidP="00866D33">
            <w:pPr>
              <w:pStyle w:val="ConsPlusNormal"/>
            </w:pPr>
            <w:r>
              <w:t>Расчеты по работам, услугам по содержанию имущества</w:t>
            </w:r>
          </w:p>
        </w:tc>
        <w:tc>
          <w:tcPr>
            <w:tcW w:w="1418" w:type="dxa"/>
          </w:tcPr>
          <w:p w14:paraId="44461B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9C5CD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A2BC2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1853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3E6B2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0A0C9A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63C38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551326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706F51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F4D66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DCCDD35" w14:textId="77777777" w:rsidTr="004A3015">
        <w:tc>
          <w:tcPr>
            <w:tcW w:w="2410" w:type="dxa"/>
          </w:tcPr>
          <w:p w14:paraId="30C4766F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418" w:type="dxa"/>
          </w:tcPr>
          <w:p w14:paraId="7C003C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1202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DFCE5B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063D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61212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5425BB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C5674E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918DD6C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9F35A0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7D126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2AC6FB1" w14:textId="77777777" w:rsidTr="004A3015">
        <w:tc>
          <w:tcPr>
            <w:tcW w:w="2410" w:type="dxa"/>
          </w:tcPr>
          <w:p w14:paraId="074EE378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418" w:type="dxa"/>
          </w:tcPr>
          <w:p w14:paraId="7879225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2698A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BC0C7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375F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6390F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BBC5A5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3E2D84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09014BA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278040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3E6B7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113B693" w14:textId="77777777" w:rsidTr="004A3015">
        <w:tc>
          <w:tcPr>
            <w:tcW w:w="2410" w:type="dxa"/>
          </w:tcPr>
          <w:p w14:paraId="5C45C87E" w14:textId="77777777" w:rsidR="00866D33" w:rsidRDefault="00866D33" w:rsidP="00866D33">
            <w:pPr>
              <w:pStyle w:val="ConsPlusNormal"/>
            </w:pPr>
            <w:r>
              <w:t>Расчеты по прочим работам, услугам</w:t>
            </w:r>
          </w:p>
        </w:tc>
        <w:tc>
          <w:tcPr>
            <w:tcW w:w="1418" w:type="dxa"/>
          </w:tcPr>
          <w:p w14:paraId="7C2978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0FAAF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1F253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E48E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4E8D7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95533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A52D2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8C328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1EC51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EE61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4D7EC34" w14:textId="77777777" w:rsidTr="004A3015">
        <w:tc>
          <w:tcPr>
            <w:tcW w:w="2410" w:type="dxa"/>
          </w:tcPr>
          <w:p w14:paraId="0C4FDF1A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прочим работам, услугам</w:t>
            </w:r>
          </w:p>
        </w:tc>
        <w:tc>
          <w:tcPr>
            <w:tcW w:w="1418" w:type="dxa"/>
          </w:tcPr>
          <w:p w14:paraId="6F2E96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5747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5D40D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8CB9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A2AA8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075530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FF777B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697832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D8F1DF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67EADA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725F032" w14:textId="77777777" w:rsidTr="004A3015">
        <w:tc>
          <w:tcPr>
            <w:tcW w:w="2410" w:type="dxa"/>
          </w:tcPr>
          <w:p w14:paraId="2A8D6441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прочим работам, услугам</w:t>
            </w:r>
          </w:p>
        </w:tc>
        <w:tc>
          <w:tcPr>
            <w:tcW w:w="1418" w:type="dxa"/>
          </w:tcPr>
          <w:p w14:paraId="0D4BD18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0B1FF8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A5F0C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130EB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281EB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02FB1D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C67101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7E9FC6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685728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87A7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D514238" w14:textId="77777777" w:rsidTr="004A3015">
        <w:tc>
          <w:tcPr>
            <w:tcW w:w="2410" w:type="dxa"/>
          </w:tcPr>
          <w:p w14:paraId="357C8F7F" w14:textId="77777777" w:rsidR="00866D33" w:rsidRDefault="00866D33" w:rsidP="00866D33">
            <w:pPr>
              <w:pStyle w:val="ConsPlusNormal"/>
            </w:pPr>
            <w:r>
              <w:t>Расчеты по страхованию</w:t>
            </w:r>
          </w:p>
        </w:tc>
        <w:tc>
          <w:tcPr>
            <w:tcW w:w="1418" w:type="dxa"/>
          </w:tcPr>
          <w:p w14:paraId="0699D31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446FB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7EFFE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52BDF6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26BC9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C1D2FC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BF30C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FBFE8D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5434B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76CA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CBA0B6E" w14:textId="77777777" w:rsidTr="004A3015">
        <w:tc>
          <w:tcPr>
            <w:tcW w:w="2410" w:type="dxa"/>
          </w:tcPr>
          <w:p w14:paraId="6166588D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страхованию</w:t>
            </w:r>
          </w:p>
        </w:tc>
        <w:tc>
          <w:tcPr>
            <w:tcW w:w="1418" w:type="dxa"/>
          </w:tcPr>
          <w:p w14:paraId="2E5FFCF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77ED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DBCE0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7AD5A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643B7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C4A3A8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B4B925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E2F815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F8158E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3C19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E6185B7" w14:textId="77777777" w:rsidTr="004A3015">
        <w:tc>
          <w:tcPr>
            <w:tcW w:w="2410" w:type="dxa"/>
          </w:tcPr>
          <w:p w14:paraId="48555F5D" w14:textId="77777777" w:rsidR="00866D33" w:rsidRDefault="00866D33" w:rsidP="00866D33">
            <w:pPr>
              <w:pStyle w:val="ConsPlusNormal"/>
            </w:pPr>
            <w:r>
              <w:t xml:space="preserve">Уменьшение кредиторской задолженности по </w:t>
            </w:r>
            <w:r>
              <w:lastRenderedPageBreak/>
              <w:t>страхованию</w:t>
            </w:r>
          </w:p>
        </w:tc>
        <w:tc>
          <w:tcPr>
            <w:tcW w:w="1418" w:type="dxa"/>
          </w:tcPr>
          <w:p w14:paraId="0E385BEA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232ACD6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17383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D3A4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4ADC9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5FDB60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3DA36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4B1A2D9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DC113C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321AF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0177976" w14:textId="77777777" w:rsidTr="004A3015">
        <w:tc>
          <w:tcPr>
            <w:tcW w:w="2410" w:type="dxa"/>
          </w:tcPr>
          <w:p w14:paraId="3E539334" w14:textId="77777777" w:rsidR="00866D33" w:rsidRDefault="00866D33" w:rsidP="00866D33">
            <w:pPr>
              <w:pStyle w:val="ConsPlusNormal"/>
            </w:pPr>
            <w:r>
              <w:t>Расчеты по услугам, работам для целей капитальных вложений</w:t>
            </w:r>
          </w:p>
        </w:tc>
        <w:tc>
          <w:tcPr>
            <w:tcW w:w="1418" w:type="dxa"/>
          </w:tcPr>
          <w:p w14:paraId="2742F49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EAD9E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5A9017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AABF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852A6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3B942F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4B778A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B35D99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BE9B52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D742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6309F0E" w14:textId="77777777" w:rsidTr="004A3015">
        <w:tc>
          <w:tcPr>
            <w:tcW w:w="2410" w:type="dxa"/>
          </w:tcPr>
          <w:p w14:paraId="3F9B7683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418" w:type="dxa"/>
          </w:tcPr>
          <w:p w14:paraId="4A1E66D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5C2B7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FD04A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A8FF0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4D2A8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B66501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1B7FA3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CFC5EA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18C8806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F348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25B6B8C" w14:textId="77777777" w:rsidTr="004A3015">
        <w:tc>
          <w:tcPr>
            <w:tcW w:w="2410" w:type="dxa"/>
          </w:tcPr>
          <w:p w14:paraId="0252A60B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418" w:type="dxa"/>
          </w:tcPr>
          <w:p w14:paraId="37B8B2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98AC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109D3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F6D4E4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6001A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12D69E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444F6E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5A8159D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C52077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F656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20ECD06" w14:textId="77777777" w:rsidTr="004A3015">
        <w:tc>
          <w:tcPr>
            <w:tcW w:w="2410" w:type="dxa"/>
          </w:tcPr>
          <w:p w14:paraId="3839C42F" w14:textId="77777777" w:rsidR="00866D33" w:rsidRDefault="00866D33" w:rsidP="00866D33">
            <w:pPr>
              <w:pStyle w:val="ConsPlusNormal"/>
            </w:pPr>
            <w: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1B280F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E0AB3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15EC9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226E4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EDFC6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7F7D38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79D387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1B4CF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0953C5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39F23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A98D3C8" w14:textId="77777777" w:rsidTr="004A3015">
        <w:tc>
          <w:tcPr>
            <w:tcW w:w="2410" w:type="dxa"/>
          </w:tcPr>
          <w:p w14:paraId="1CDC483B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49CBCC3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66FA9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A8D9D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BAA6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9978A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0B6091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87853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40E1188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AC348A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0C618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F13972E" w14:textId="77777777" w:rsidTr="004A3015">
        <w:tc>
          <w:tcPr>
            <w:tcW w:w="2410" w:type="dxa"/>
          </w:tcPr>
          <w:p w14:paraId="240143B3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</w:tcPr>
          <w:p w14:paraId="5F8EEB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F3B7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C3E17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AE8D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750CC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17726C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16570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B15D275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F379DC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3ADD6B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C45E2E8" w14:textId="77777777" w:rsidTr="004A3015">
        <w:tc>
          <w:tcPr>
            <w:tcW w:w="2410" w:type="dxa"/>
          </w:tcPr>
          <w:p w14:paraId="6D9B91FB" w14:textId="77777777" w:rsidR="00866D33" w:rsidRDefault="00866D33" w:rsidP="00866D33">
            <w:pPr>
              <w:pStyle w:val="ConsPlusNormal"/>
            </w:pPr>
            <w:r>
              <w:t>Расчеты по поступлению нефинансовых активов</w:t>
            </w:r>
          </w:p>
        </w:tc>
        <w:tc>
          <w:tcPr>
            <w:tcW w:w="1418" w:type="dxa"/>
          </w:tcPr>
          <w:p w14:paraId="043C34F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C86EB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4B9EB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15D76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F6933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6799EC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CD52A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E864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36B076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08E5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8BE1DBF" w14:textId="77777777" w:rsidTr="004A3015">
        <w:tc>
          <w:tcPr>
            <w:tcW w:w="2410" w:type="dxa"/>
          </w:tcPr>
          <w:p w14:paraId="401E90B5" w14:textId="77777777" w:rsidR="00866D33" w:rsidRDefault="00866D33" w:rsidP="00866D33">
            <w:pPr>
              <w:pStyle w:val="ConsPlusNormal"/>
            </w:pPr>
            <w:r>
              <w:t>Расчеты по приобретению основных средств</w:t>
            </w:r>
          </w:p>
        </w:tc>
        <w:tc>
          <w:tcPr>
            <w:tcW w:w="1418" w:type="dxa"/>
          </w:tcPr>
          <w:p w14:paraId="6FA252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556DB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5F41A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26574C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3E1EC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F30B23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3262C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03D12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F7C41E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F9083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DA15375" w14:textId="77777777" w:rsidTr="004A3015">
        <w:tc>
          <w:tcPr>
            <w:tcW w:w="2410" w:type="dxa"/>
          </w:tcPr>
          <w:p w14:paraId="4087FF74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приобретению основных средств</w:t>
            </w:r>
          </w:p>
        </w:tc>
        <w:tc>
          <w:tcPr>
            <w:tcW w:w="1418" w:type="dxa"/>
          </w:tcPr>
          <w:p w14:paraId="3C5FE18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5BD0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58FF3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44556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8CF15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11259F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1117C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2CA84CA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E54FC2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59EB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ACFA279" w14:textId="77777777" w:rsidTr="004A3015">
        <w:tc>
          <w:tcPr>
            <w:tcW w:w="2410" w:type="dxa"/>
          </w:tcPr>
          <w:p w14:paraId="510B6501" w14:textId="77777777" w:rsidR="00866D33" w:rsidRDefault="00866D33" w:rsidP="00866D33">
            <w:pPr>
              <w:pStyle w:val="ConsPlusNormal"/>
            </w:pPr>
            <w:r>
              <w:lastRenderedPageBreak/>
              <w:t>Уменьшение кредиторской задолженности по приобретению основных средств</w:t>
            </w:r>
          </w:p>
        </w:tc>
        <w:tc>
          <w:tcPr>
            <w:tcW w:w="1418" w:type="dxa"/>
          </w:tcPr>
          <w:p w14:paraId="3D2EA5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8ABD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A7B7F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749D19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F9F9D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F2FDE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047638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380542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02E705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097CE3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7616895" w14:textId="77777777" w:rsidTr="004A3015">
        <w:tc>
          <w:tcPr>
            <w:tcW w:w="2410" w:type="dxa"/>
          </w:tcPr>
          <w:p w14:paraId="1A98CB29" w14:textId="77777777" w:rsidR="00866D33" w:rsidRDefault="00866D33" w:rsidP="00866D33">
            <w:pPr>
              <w:pStyle w:val="ConsPlusNormal"/>
            </w:pPr>
            <w:r>
              <w:t>Расчеты по приобретению нематериальных активов</w:t>
            </w:r>
          </w:p>
        </w:tc>
        <w:tc>
          <w:tcPr>
            <w:tcW w:w="1418" w:type="dxa"/>
          </w:tcPr>
          <w:p w14:paraId="72B697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D1499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004BD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6B57B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11000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33B637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862976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5825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59D2D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F7ED9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68A9ED9" w14:textId="77777777" w:rsidTr="004A3015">
        <w:tc>
          <w:tcPr>
            <w:tcW w:w="2410" w:type="dxa"/>
          </w:tcPr>
          <w:p w14:paraId="5EF5E99A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418" w:type="dxa"/>
          </w:tcPr>
          <w:p w14:paraId="1B0FB21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3084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5D17F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26E164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59AC0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F29B3F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EA6E7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9B98C1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D3FE45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72737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F2982D5" w14:textId="77777777" w:rsidTr="004A3015">
        <w:tc>
          <w:tcPr>
            <w:tcW w:w="2410" w:type="dxa"/>
          </w:tcPr>
          <w:p w14:paraId="5EFCAC05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418" w:type="dxa"/>
          </w:tcPr>
          <w:p w14:paraId="1E6016B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53DD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74604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9D4AB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485C0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1FF0A3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3827D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5C411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F3AB44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A21D65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89C5864" w14:textId="77777777" w:rsidTr="004A3015">
        <w:tc>
          <w:tcPr>
            <w:tcW w:w="2410" w:type="dxa"/>
          </w:tcPr>
          <w:p w14:paraId="168CDF14" w14:textId="77777777" w:rsidR="00866D33" w:rsidRDefault="00866D33" w:rsidP="00866D33">
            <w:pPr>
              <w:pStyle w:val="ConsPlusNormal"/>
            </w:pPr>
            <w:r>
              <w:t>Расчеты по приобретению непроизведенных активов</w:t>
            </w:r>
          </w:p>
        </w:tc>
        <w:tc>
          <w:tcPr>
            <w:tcW w:w="1418" w:type="dxa"/>
          </w:tcPr>
          <w:p w14:paraId="3556B07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9BDD4B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9790B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974A1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033CF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547728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1017CD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11FD94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DDEDB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8EDC0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B74E38A" w14:textId="77777777" w:rsidTr="004A3015">
        <w:tc>
          <w:tcPr>
            <w:tcW w:w="2410" w:type="dxa"/>
          </w:tcPr>
          <w:p w14:paraId="00F7D3F1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418" w:type="dxa"/>
          </w:tcPr>
          <w:p w14:paraId="3E8A6F5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FDE05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7B058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18F806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3ECFE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9B9D55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93B221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975C9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5C8DCD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5CCC38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3FEEA1B" w14:textId="77777777" w:rsidTr="004A3015">
        <w:tc>
          <w:tcPr>
            <w:tcW w:w="2410" w:type="dxa"/>
          </w:tcPr>
          <w:p w14:paraId="1E49D70A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418" w:type="dxa"/>
          </w:tcPr>
          <w:p w14:paraId="11CB4D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581B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29C26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133F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70906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1602C3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8DE6D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BDCC4C7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F75F2D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F2E9C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8EA989F" w14:textId="77777777" w:rsidTr="004A3015">
        <w:tc>
          <w:tcPr>
            <w:tcW w:w="2410" w:type="dxa"/>
          </w:tcPr>
          <w:p w14:paraId="4567E8D9" w14:textId="77777777" w:rsidR="00866D33" w:rsidRDefault="00866D33" w:rsidP="00866D33">
            <w:pPr>
              <w:pStyle w:val="ConsPlusNormal"/>
            </w:pPr>
            <w:r>
              <w:t>Расчеты по приобретению материальных запасов</w:t>
            </w:r>
          </w:p>
        </w:tc>
        <w:tc>
          <w:tcPr>
            <w:tcW w:w="1418" w:type="dxa"/>
          </w:tcPr>
          <w:p w14:paraId="3E5C9AE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AF9A7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C5751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A29AD2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E3973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52C023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5E333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CE00E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AA60EC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916C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4B6A811" w14:textId="77777777" w:rsidTr="004A3015">
        <w:tc>
          <w:tcPr>
            <w:tcW w:w="2410" w:type="dxa"/>
          </w:tcPr>
          <w:p w14:paraId="1AEDCF46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418" w:type="dxa"/>
          </w:tcPr>
          <w:p w14:paraId="30357D2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0F41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4BAB2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F3037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D8BA7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275E64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0F3DF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3C89A8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1DCDB3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D209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6933E53" w14:textId="77777777" w:rsidTr="004A3015">
        <w:tc>
          <w:tcPr>
            <w:tcW w:w="2410" w:type="dxa"/>
          </w:tcPr>
          <w:p w14:paraId="3E5A47CE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418" w:type="dxa"/>
          </w:tcPr>
          <w:p w14:paraId="28816E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7C29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5FC88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9D8FF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A86F7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6C8EA5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D2073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86B57AB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390F05A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598D6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148DF99" w14:textId="77777777" w:rsidTr="004A3015">
        <w:tc>
          <w:tcPr>
            <w:tcW w:w="2410" w:type="dxa"/>
          </w:tcPr>
          <w:p w14:paraId="69CAEB0A" w14:textId="77777777" w:rsidR="00866D33" w:rsidRDefault="00866D33" w:rsidP="00866D33">
            <w:pPr>
              <w:pStyle w:val="ConsPlusNormal"/>
            </w:pPr>
            <w:r>
              <w:lastRenderedPageBreak/>
              <w:t>Расчеты по безвозмездным перечислениям текущего характера организациям</w:t>
            </w:r>
          </w:p>
        </w:tc>
        <w:tc>
          <w:tcPr>
            <w:tcW w:w="1418" w:type="dxa"/>
          </w:tcPr>
          <w:p w14:paraId="28A7C6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6DB3D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98D4C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02703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B5646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0D8AFCF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3DD78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63F0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F020B5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79373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E06D4B9" w14:textId="77777777" w:rsidTr="004A3015">
        <w:tc>
          <w:tcPr>
            <w:tcW w:w="2410" w:type="dxa"/>
          </w:tcPr>
          <w:p w14:paraId="13B6D284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67B6D5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C16C3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5FCF8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A831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6C9C1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AAE4A4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64206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3B88C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5FA01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0DA8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F102DF6" w14:textId="77777777" w:rsidTr="004A3015">
        <w:tc>
          <w:tcPr>
            <w:tcW w:w="2410" w:type="dxa"/>
          </w:tcPr>
          <w:p w14:paraId="171BB851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1D7ABF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91888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3E12C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624B8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F87CF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1DE0FE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F14EF6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311E21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145DBE6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5ECDF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</w:tr>
      <w:tr w:rsidR="00866D33" w14:paraId="6A568D2D" w14:textId="77777777" w:rsidTr="004A3015">
        <w:tc>
          <w:tcPr>
            <w:tcW w:w="2410" w:type="dxa"/>
          </w:tcPr>
          <w:p w14:paraId="1ABFF6E2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418" w:type="dxa"/>
          </w:tcPr>
          <w:p w14:paraId="516EFEA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2B987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84101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66A82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138BB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BE2F93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D7F8CB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47463E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65E7D9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2058F4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</w:tr>
      <w:tr w:rsidR="00866D33" w14:paraId="5979D03F" w14:textId="77777777" w:rsidTr="004A3015">
        <w:tc>
          <w:tcPr>
            <w:tcW w:w="2410" w:type="dxa"/>
          </w:tcPr>
          <w:p w14:paraId="1572F741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76842E6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F55C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AD7F89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A69A63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1A0CC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C6A149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CA522A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2F2ED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B23F31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30F02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B3052CC" w14:textId="77777777" w:rsidTr="004A3015">
        <w:tc>
          <w:tcPr>
            <w:tcW w:w="2410" w:type="dxa"/>
          </w:tcPr>
          <w:p w14:paraId="3136F733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24B6321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ACC9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B5DE4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B1D66C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FC5BA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954BF1B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334337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A65E9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D87162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69AD7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27396FFD" w14:textId="77777777" w:rsidTr="004A3015">
        <w:tc>
          <w:tcPr>
            <w:tcW w:w="2410" w:type="dxa"/>
          </w:tcPr>
          <w:p w14:paraId="17E5282A" w14:textId="77777777" w:rsidR="00866D33" w:rsidRDefault="00866D33" w:rsidP="00866D33">
            <w:pPr>
              <w:pStyle w:val="ConsPlusNormal"/>
            </w:pPr>
            <w:r>
              <w:t xml:space="preserve">Уменьшение кредиторской </w:t>
            </w:r>
            <w:r>
              <w:lastRenderedPageBreak/>
              <w:t>задолженности по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4D4294BF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E5133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3C7C0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6F53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D7443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15FA08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C9F4D7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6C8F74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DC7FCE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3EFB3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16193FE6" w14:textId="77777777" w:rsidTr="004A3015">
        <w:tc>
          <w:tcPr>
            <w:tcW w:w="2410" w:type="dxa"/>
          </w:tcPr>
          <w:p w14:paraId="6189F70E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04D7AC2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F331D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CCD279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574445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6F775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741BFA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06290B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0555EB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61E93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06CD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8F45233" w14:textId="77777777" w:rsidTr="004A3015">
        <w:tc>
          <w:tcPr>
            <w:tcW w:w="2410" w:type="dxa"/>
          </w:tcPr>
          <w:p w14:paraId="61B51E10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7C4F3EE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2CFDC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0FCD3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D40E4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7A2A4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2B4D84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EDA30F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395B319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1049C7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F3B85A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</w:tr>
      <w:tr w:rsidR="00866D33" w14:paraId="14BAC0D5" w14:textId="77777777" w:rsidTr="004A3015">
        <w:tc>
          <w:tcPr>
            <w:tcW w:w="2410" w:type="dxa"/>
          </w:tcPr>
          <w:p w14:paraId="000251E3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740C1F6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1D4C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17ED2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F0B53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661CD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C6C12C1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91862F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9A348B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1DE678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3768C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</w:tr>
      <w:tr w:rsidR="00866D33" w14:paraId="00B9B2D2" w14:textId="77777777" w:rsidTr="004A3015">
        <w:tc>
          <w:tcPr>
            <w:tcW w:w="2410" w:type="dxa"/>
          </w:tcPr>
          <w:p w14:paraId="5B846380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00EA01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C3D5B0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DA9A7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56410E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E80A2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2D9B35C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4C2B7BF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D1006B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DF26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E04B6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C2E0688" w14:textId="77777777" w:rsidTr="004A3015">
        <w:tc>
          <w:tcPr>
            <w:tcW w:w="2410" w:type="dxa"/>
          </w:tcPr>
          <w:p w14:paraId="6F0DD430" w14:textId="77777777" w:rsidR="00866D33" w:rsidRDefault="00866D33" w:rsidP="00866D33">
            <w:pPr>
              <w:pStyle w:val="ConsPlusNormal"/>
            </w:pPr>
            <w:r>
              <w:t xml:space="preserve">Увеличение </w:t>
            </w:r>
            <w:r>
              <w:lastRenderedPageBreak/>
              <w:t>кредиторской задолженности по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00923499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03F873A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7A802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922D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E8EC1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3B6A8C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17542D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A921190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0B8AAE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809DA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50DDD2D0" w14:textId="77777777" w:rsidTr="004A3015">
        <w:tc>
          <w:tcPr>
            <w:tcW w:w="2410" w:type="dxa"/>
          </w:tcPr>
          <w:p w14:paraId="6CBD85F1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418" w:type="dxa"/>
          </w:tcPr>
          <w:p w14:paraId="3DC856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9991E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355F5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9834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1D11B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C3CD1E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44E391C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7F189A4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83A215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1DA20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20539F97" w14:textId="77777777" w:rsidTr="004A3015">
        <w:tc>
          <w:tcPr>
            <w:tcW w:w="2410" w:type="dxa"/>
          </w:tcPr>
          <w:p w14:paraId="68ED6175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75C0B4E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E99F6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94C1A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D5128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34CB7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36E68D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DB8435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0FC2E8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591ED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56D5C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631675A" w14:textId="77777777" w:rsidTr="004A3015">
        <w:tc>
          <w:tcPr>
            <w:tcW w:w="2410" w:type="dxa"/>
          </w:tcPr>
          <w:p w14:paraId="431E2019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</w:tcPr>
          <w:p w14:paraId="75C23A6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74804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EDC02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F0BC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69628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EF5D20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787091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275B50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18AF251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22F934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</w:tr>
      <w:tr w:rsidR="00866D33" w14:paraId="12E5062A" w14:textId="77777777" w:rsidTr="004A3015">
        <w:tc>
          <w:tcPr>
            <w:tcW w:w="2410" w:type="dxa"/>
          </w:tcPr>
          <w:p w14:paraId="7056C4C1" w14:textId="77777777" w:rsidR="00866D33" w:rsidRDefault="00866D33" w:rsidP="00866D33">
            <w:pPr>
              <w:pStyle w:val="ConsPlusNormal"/>
            </w:pPr>
            <w:r>
              <w:t xml:space="preserve">Уменьшение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</w:t>
            </w:r>
            <w:r>
              <w:lastRenderedPageBreak/>
              <w:t>производство</w:t>
            </w:r>
          </w:p>
        </w:tc>
        <w:tc>
          <w:tcPr>
            <w:tcW w:w="1418" w:type="dxa"/>
          </w:tcPr>
          <w:p w14:paraId="4BC710E1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2EDF6FD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D163D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F105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654A0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CD55CA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04FA33E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A366D0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502320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456FF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</w:tr>
      <w:tr w:rsidR="00866D33" w14:paraId="60280C95" w14:textId="77777777" w:rsidTr="004A3015">
        <w:tc>
          <w:tcPr>
            <w:tcW w:w="2410" w:type="dxa"/>
          </w:tcPr>
          <w:p w14:paraId="772A2BE8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</w:tcPr>
          <w:p w14:paraId="27E35B6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35EB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A268E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9FA10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F0DF4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DB2BC4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CEDB19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5C2670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DF7B02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2E2AA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2C60873" w14:textId="77777777" w:rsidTr="004A3015">
        <w:tc>
          <w:tcPr>
            <w:tcW w:w="2410" w:type="dxa"/>
          </w:tcPr>
          <w:p w14:paraId="7B7792E2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</w:tcPr>
          <w:p w14:paraId="354AD1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4F31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30D57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37940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BE39A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5B7423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273C7CA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EC476B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20BE8C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EE1C7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</w:tr>
      <w:tr w:rsidR="00866D33" w14:paraId="415FE7FB" w14:textId="77777777" w:rsidTr="004A3015">
        <w:tc>
          <w:tcPr>
            <w:tcW w:w="2410" w:type="dxa"/>
          </w:tcPr>
          <w:p w14:paraId="123EF5C1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</w:tcPr>
          <w:p w14:paraId="146695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87E56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78BA6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89398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5F574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1A31C4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808417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2585E51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3271BE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E67060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</w:tr>
      <w:tr w:rsidR="00866D33" w14:paraId="17504B1E" w14:textId="77777777" w:rsidTr="004A3015">
        <w:tc>
          <w:tcPr>
            <w:tcW w:w="2410" w:type="dxa"/>
          </w:tcPr>
          <w:p w14:paraId="1753580F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7366030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8FEE2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AF2AC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A07DB8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7D5A0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5F2A64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8E23B1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A03172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39C66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0E3D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712C07B" w14:textId="77777777" w:rsidTr="004A3015">
        <w:tc>
          <w:tcPr>
            <w:tcW w:w="2410" w:type="dxa"/>
          </w:tcPr>
          <w:p w14:paraId="7E5E7E55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0A218B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E5006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4D856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0472C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B4F1E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9B0CCB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EAA38E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3551CF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3458BC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10D6F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6AFC8550" w14:textId="77777777" w:rsidTr="004A3015">
        <w:tc>
          <w:tcPr>
            <w:tcW w:w="2410" w:type="dxa"/>
          </w:tcPr>
          <w:p w14:paraId="356EFBDC" w14:textId="77777777" w:rsidR="00866D33" w:rsidRDefault="00866D33" w:rsidP="00866D33">
            <w:pPr>
              <w:pStyle w:val="ConsPlusNormal"/>
            </w:pPr>
            <w:r>
              <w:t xml:space="preserve">Уменьшение кредиторской задолженности по безвозмездным перечислениям </w:t>
            </w:r>
            <w:r>
              <w:lastRenderedPageBreak/>
              <w:t>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7DC10434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0CB448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1223F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FA00C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FDF5B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DC94D44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EA6225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680282A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6D91B4D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D27C7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68E297C8" w14:textId="77777777" w:rsidTr="004A3015">
        <w:tc>
          <w:tcPr>
            <w:tcW w:w="2410" w:type="dxa"/>
          </w:tcPr>
          <w:p w14:paraId="749349D7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5184C0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CC6CC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AB46D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2C957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2DFE6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C864EE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78E9DD5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549D6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CA3FE9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69D37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6476DE0" w14:textId="77777777" w:rsidTr="004A3015">
        <w:tc>
          <w:tcPr>
            <w:tcW w:w="2410" w:type="dxa"/>
          </w:tcPr>
          <w:p w14:paraId="57E5B0CA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21BC2D1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1BBB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FFA00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6AA10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4C577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CC4477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0F5CAB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06F84D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147C70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9AA533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</w:tr>
      <w:tr w:rsidR="00866D33" w14:paraId="2602A424" w14:textId="77777777" w:rsidTr="004A3015">
        <w:tc>
          <w:tcPr>
            <w:tcW w:w="2410" w:type="dxa"/>
          </w:tcPr>
          <w:p w14:paraId="3D4EFEBF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1A8FAD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4F045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9569D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F0B76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D42BC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79F5657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6C02F88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5EC4BC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6523BCD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0FD8F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</w:tr>
      <w:tr w:rsidR="00866D33" w14:paraId="7A77DC6D" w14:textId="77777777" w:rsidTr="004A3015">
        <w:tc>
          <w:tcPr>
            <w:tcW w:w="2410" w:type="dxa"/>
          </w:tcPr>
          <w:p w14:paraId="4E5FC5F4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4B3A09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8817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F2BF1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9A82B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9595B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99EB67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8CB23FD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43067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FF3AB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FAB82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5F0C5D6" w14:textId="77777777" w:rsidTr="004A3015">
        <w:tc>
          <w:tcPr>
            <w:tcW w:w="2410" w:type="dxa"/>
          </w:tcPr>
          <w:p w14:paraId="63503223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16A0625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E8DC6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5D060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BC4E5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167B1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47CAADF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DB4098D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EDF2635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1C9C41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74F53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6CE638EC" w14:textId="77777777" w:rsidTr="004A3015">
        <w:tc>
          <w:tcPr>
            <w:tcW w:w="2410" w:type="dxa"/>
          </w:tcPr>
          <w:p w14:paraId="00E24E5B" w14:textId="77777777" w:rsidR="00866D33" w:rsidRDefault="00866D33" w:rsidP="00866D33">
            <w:pPr>
              <w:pStyle w:val="ConsPlusNormal"/>
            </w:pPr>
            <w:r>
              <w:lastRenderedPageBreak/>
              <w:t>Уменьшение кредиторской задолженности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418" w:type="dxa"/>
          </w:tcPr>
          <w:p w14:paraId="04E4A19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1828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CFD0E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68DF2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AA733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C1376B4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1BD89D1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F5CFA22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6CF4B0B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2BFF1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</w:tr>
      <w:tr w:rsidR="00866D33" w14:paraId="6D884266" w14:textId="77777777" w:rsidTr="004A3015">
        <w:tc>
          <w:tcPr>
            <w:tcW w:w="2410" w:type="dxa"/>
          </w:tcPr>
          <w:p w14:paraId="5722A395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66EA60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889974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17CEDE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C0C8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DFB9C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7E66606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CE4DB81" w14:textId="77777777" w:rsidR="00866D33" w:rsidRDefault="00866D33" w:rsidP="00866D3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09" w:type="dxa"/>
          </w:tcPr>
          <w:p w14:paraId="52C5D04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9D453F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A6F8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5793D18" w14:textId="77777777" w:rsidTr="004A3015">
        <w:tc>
          <w:tcPr>
            <w:tcW w:w="2410" w:type="dxa"/>
          </w:tcPr>
          <w:p w14:paraId="1F683E2A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7D2595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E5D5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29382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15BA06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2696C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A72D23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1F863B9" w14:textId="77777777" w:rsidR="00866D33" w:rsidRDefault="00866D33" w:rsidP="00866D3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09" w:type="dxa"/>
          </w:tcPr>
          <w:p w14:paraId="711689D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8B2206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928EB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</w:tr>
      <w:tr w:rsidR="00866D33" w14:paraId="4ACD1EF7" w14:textId="77777777" w:rsidTr="004A3015">
        <w:tc>
          <w:tcPr>
            <w:tcW w:w="2410" w:type="dxa"/>
          </w:tcPr>
          <w:p w14:paraId="4729BA47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</w:tcPr>
          <w:p w14:paraId="26DC19A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D1BA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CE0DA6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2814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B7FB6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A346B7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80AC3C3" w14:textId="77777777" w:rsidR="00866D33" w:rsidRDefault="00866D33" w:rsidP="00866D3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09" w:type="dxa"/>
          </w:tcPr>
          <w:p w14:paraId="0004F765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993923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D5D2E7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</w:tr>
      <w:tr w:rsidR="00866D33" w14:paraId="69DB2A85" w14:textId="77777777" w:rsidTr="004A3015">
        <w:tc>
          <w:tcPr>
            <w:tcW w:w="2410" w:type="dxa"/>
          </w:tcPr>
          <w:p w14:paraId="3A29D45B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</w:tcPr>
          <w:p w14:paraId="71C46CB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8C8C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E44AF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1C096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A2301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11C344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20F6C86" w14:textId="77777777" w:rsidR="00866D33" w:rsidRDefault="00866D33" w:rsidP="00866D3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09" w:type="dxa"/>
          </w:tcPr>
          <w:p w14:paraId="04C348F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2D20D7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5C0FE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6D271BA" w14:textId="77777777" w:rsidTr="004A3015">
        <w:tc>
          <w:tcPr>
            <w:tcW w:w="2410" w:type="dxa"/>
          </w:tcPr>
          <w:p w14:paraId="17FB1818" w14:textId="77777777" w:rsidR="00866D33" w:rsidRDefault="00866D33" w:rsidP="00866D33">
            <w:pPr>
              <w:pStyle w:val="ConsPlusNormal"/>
            </w:pPr>
            <w:r>
              <w:t xml:space="preserve">Увеличение кредиторской </w:t>
            </w:r>
            <w:r>
              <w:lastRenderedPageBreak/>
              <w:t>задолженности по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</w:tcPr>
          <w:p w14:paraId="16D81A27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B6FFD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6DF41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3A2C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BC186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BFFF6A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5A69ECA" w14:textId="77777777" w:rsidR="00866D33" w:rsidRDefault="00866D33" w:rsidP="00866D3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09" w:type="dxa"/>
          </w:tcPr>
          <w:p w14:paraId="74268CB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5F1207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7698D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</w:tr>
      <w:tr w:rsidR="00866D33" w14:paraId="6FAC8805" w14:textId="77777777" w:rsidTr="004A3015">
        <w:tc>
          <w:tcPr>
            <w:tcW w:w="2410" w:type="dxa"/>
          </w:tcPr>
          <w:p w14:paraId="0261F5EB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</w:tcPr>
          <w:p w14:paraId="0323E9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D0F8D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E8451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AF83E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630E0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61EF53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CB23FC9" w14:textId="77777777" w:rsidR="00866D33" w:rsidRDefault="00866D33" w:rsidP="00866D3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09" w:type="dxa"/>
          </w:tcPr>
          <w:p w14:paraId="4D45BEB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7B22AE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924B12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</w:tr>
      <w:tr w:rsidR="00866D33" w14:paraId="1533F3BA" w14:textId="77777777" w:rsidTr="004A3015">
        <w:tc>
          <w:tcPr>
            <w:tcW w:w="2410" w:type="dxa"/>
          </w:tcPr>
          <w:p w14:paraId="48EB0EC5" w14:textId="77777777" w:rsidR="00866D33" w:rsidRDefault="00866D33" w:rsidP="00866D33">
            <w:pPr>
              <w:pStyle w:val="ConsPlusNormal"/>
            </w:pPr>
            <w:r>
              <w:t>Расчеты по безвозмездным перечислениям бюджетам</w:t>
            </w:r>
          </w:p>
        </w:tc>
        <w:tc>
          <w:tcPr>
            <w:tcW w:w="1418" w:type="dxa"/>
          </w:tcPr>
          <w:p w14:paraId="7CA265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1204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73F2B4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D6CDA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0CFC8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1419CCB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D28DCF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B25CB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C9C39C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61DBA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AD07B72" w14:textId="77777777" w:rsidTr="004A3015">
        <w:tc>
          <w:tcPr>
            <w:tcW w:w="2410" w:type="dxa"/>
          </w:tcPr>
          <w:p w14:paraId="0519F58C" w14:textId="77777777" w:rsidR="00866D33" w:rsidRDefault="00866D33" w:rsidP="00866D33">
            <w:pPr>
              <w:pStyle w:val="ConsPlusNormal"/>
            </w:pPr>
            <w: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</w:tcPr>
          <w:p w14:paraId="4FEDC0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016A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452D84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93EE6F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306CA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5C4F5FE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01DFB5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9414D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93951E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0877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0D42FDC" w14:textId="77777777" w:rsidTr="004A3015">
        <w:tc>
          <w:tcPr>
            <w:tcW w:w="2410" w:type="dxa"/>
          </w:tcPr>
          <w:p w14:paraId="0B1CA18E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</w:tcPr>
          <w:p w14:paraId="646E6F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BBFE1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0FE3C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AA2AD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D3B32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D8C334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6975A3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6DF29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0012EB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6975A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2E172AC" w14:textId="77777777" w:rsidTr="004A3015">
        <w:tc>
          <w:tcPr>
            <w:tcW w:w="2410" w:type="dxa"/>
          </w:tcPr>
          <w:p w14:paraId="773CE5BB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</w:tcPr>
          <w:p w14:paraId="76463CD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9881A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8B1FDF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F69C08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0BF14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03422E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B2C10A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48684A5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79B827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E8BE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BC39FDF" w14:textId="77777777" w:rsidTr="004A3015">
        <w:tc>
          <w:tcPr>
            <w:tcW w:w="2410" w:type="dxa"/>
          </w:tcPr>
          <w:p w14:paraId="1DF8E41D" w14:textId="77777777" w:rsidR="00866D33" w:rsidRDefault="00866D33" w:rsidP="00866D33">
            <w:pPr>
              <w:pStyle w:val="ConsPlusNormal"/>
            </w:pPr>
            <w:r>
              <w:t>Расчеты по перечислениям международным организациям</w:t>
            </w:r>
          </w:p>
        </w:tc>
        <w:tc>
          <w:tcPr>
            <w:tcW w:w="1418" w:type="dxa"/>
          </w:tcPr>
          <w:p w14:paraId="7053E5C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A311C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EEF84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B6CF7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412F9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8CB924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4B70F7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DD872F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3BF2C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1EAC4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2BB7865" w14:textId="77777777" w:rsidTr="004A3015">
        <w:tc>
          <w:tcPr>
            <w:tcW w:w="2410" w:type="dxa"/>
          </w:tcPr>
          <w:p w14:paraId="6AD8E874" w14:textId="77777777" w:rsidR="00866D33" w:rsidRDefault="00866D33" w:rsidP="00866D33">
            <w:pPr>
              <w:pStyle w:val="ConsPlusNormal"/>
            </w:pPr>
            <w:r>
              <w:lastRenderedPageBreak/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1418" w:type="dxa"/>
          </w:tcPr>
          <w:p w14:paraId="1E5A9E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6E58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5564DC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AF257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25203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152432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BE8546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AFB476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14EE9BD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DDA97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459D4DF" w14:textId="77777777" w:rsidTr="004A3015">
        <w:tc>
          <w:tcPr>
            <w:tcW w:w="2410" w:type="dxa"/>
          </w:tcPr>
          <w:p w14:paraId="1D06BB0C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1418" w:type="dxa"/>
          </w:tcPr>
          <w:p w14:paraId="264274A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830F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EFD45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FB305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EA843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CDE1BD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FDE473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D5DFEF7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6A0B0D6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50D8FF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1E568B9" w14:textId="77777777" w:rsidTr="004A3015">
        <w:tc>
          <w:tcPr>
            <w:tcW w:w="2410" w:type="dxa"/>
          </w:tcPr>
          <w:p w14:paraId="7548416E" w14:textId="77777777" w:rsidR="00866D33" w:rsidRDefault="00866D33" w:rsidP="00866D33">
            <w:pPr>
              <w:pStyle w:val="ConsPlusNormal"/>
            </w:pPr>
            <w:r>
              <w:t>Расчеты по социальному обеспечению</w:t>
            </w:r>
          </w:p>
        </w:tc>
        <w:tc>
          <w:tcPr>
            <w:tcW w:w="1418" w:type="dxa"/>
          </w:tcPr>
          <w:p w14:paraId="700311A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C9BE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AED3B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FD7EE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FA592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D3C1DD0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650A8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50AA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4ADB1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7141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1910A13" w14:textId="77777777" w:rsidTr="004A3015">
        <w:tc>
          <w:tcPr>
            <w:tcW w:w="2410" w:type="dxa"/>
          </w:tcPr>
          <w:p w14:paraId="78EF562C" w14:textId="77777777" w:rsidR="00866D33" w:rsidRDefault="00866D33" w:rsidP="00866D33">
            <w:pPr>
              <w:pStyle w:val="ConsPlusNormal"/>
            </w:pPr>
            <w:r>
              <w:t>Расчеты по пособиям по социальной помощи населению в денежной форме</w:t>
            </w:r>
          </w:p>
        </w:tc>
        <w:tc>
          <w:tcPr>
            <w:tcW w:w="1418" w:type="dxa"/>
          </w:tcPr>
          <w:p w14:paraId="10C9D5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0E027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81E58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4F326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4D627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8C799B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C5FFE0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A2485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1BED32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0B66D6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34ABF2D" w14:textId="77777777" w:rsidTr="004A3015">
        <w:tc>
          <w:tcPr>
            <w:tcW w:w="2410" w:type="dxa"/>
          </w:tcPr>
          <w:p w14:paraId="243C5112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418" w:type="dxa"/>
          </w:tcPr>
          <w:p w14:paraId="38FEF50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0B17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C8DF96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A4B6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03227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A4EE74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00C89A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08CDB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8C8B25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6F34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CA8541D" w14:textId="77777777" w:rsidTr="004A3015">
        <w:tc>
          <w:tcPr>
            <w:tcW w:w="2410" w:type="dxa"/>
          </w:tcPr>
          <w:p w14:paraId="3594D520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418" w:type="dxa"/>
          </w:tcPr>
          <w:p w14:paraId="29C0F3C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56151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747C8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DA517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72FBF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6394177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D91736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053C51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3E7B99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C842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FC44625" w14:textId="77777777" w:rsidTr="004A3015">
        <w:tc>
          <w:tcPr>
            <w:tcW w:w="2410" w:type="dxa"/>
          </w:tcPr>
          <w:p w14:paraId="60AFCF8C" w14:textId="77777777" w:rsidR="00866D33" w:rsidRDefault="00866D33" w:rsidP="00866D33">
            <w:pPr>
              <w:pStyle w:val="ConsPlusNormal"/>
            </w:pPr>
            <w:r>
              <w:t>Расчеты по пособиям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53BA27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77D79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A6798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8FCF4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0EF3D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4AC4E7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14C597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1129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27EB7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4081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F5B2796" w14:textId="77777777" w:rsidTr="004A3015">
        <w:tc>
          <w:tcPr>
            <w:tcW w:w="2410" w:type="dxa"/>
          </w:tcPr>
          <w:p w14:paraId="57C3E15E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10A9AA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023BB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B9EC0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FA03E0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79687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9A88A3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1CB780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5C7DF1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FC78A1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50A834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AAE4734" w14:textId="77777777" w:rsidTr="004A3015">
        <w:tc>
          <w:tcPr>
            <w:tcW w:w="2410" w:type="dxa"/>
          </w:tcPr>
          <w:p w14:paraId="170A9BCF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418" w:type="dxa"/>
          </w:tcPr>
          <w:p w14:paraId="0D0800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70755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78973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4D76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C86A8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1AB052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8F1495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9658FB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61E063A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85B1E8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38F5B6E" w14:textId="77777777" w:rsidTr="004A3015">
        <w:tc>
          <w:tcPr>
            <w:tcW w:w="2410" w:type="dxa"/>
          </w:tcPr>
          <w:p w14:paraId="6AEE77F8" w14:textId="77777777" w:rsidR="00866D33" w:rsidRDefault="00866D33" w:rsidP="00866D33">
            <w:pPr>
              <w:pStyle w:val="ConsPlusNormal"/>
            </w:pPr>
            <w:r>
              <w:lastRenderedPageBreak/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</w:tcPr>
          <w:p w14:paraId="597D5C6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4DD5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0AF88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EE4D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3178E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F8525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37CC42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47EDEF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23D9E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FC21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5104F68" w14:textId="77777777" w:rsidTr="004A3015">
        <w:tc>
          <w:tcPr>
            <w:tcW w:w="2410" w:type="dxa"/>
          </w:tcPr>
          <w:p w14:paraId="3DB37B81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пенсиям, пособиям, выплачиваемым работодателями нанимателям бывшим работниками</w:t>
            </w:r>
          </w:p>
        </w:tc>
        <w:tc>
          <w:tcPr>
            <w:tcW w:w="1418" w:type="dxa"/>
          </w:tcPr>
          <w:p w14:paraId="2995D6F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645F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B8490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D6FD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D8E34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9548F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C1CB13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3C6D555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DF2F5A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CC5A3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C93EB79" w14:textId="77777777" w:rsidTr="004A3015">
        <w:tc>
          <w:tcPr>
            <w:tcW w:w="2410" w:type="dxa"/>
          </w:tcPr>
          <w:p w14:paraId="5DC30C84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</w:tcPr>
          <w:p w14:paraId="1EC405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1718F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25B4E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995D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AAACC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BB42C3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A10D14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239A3CD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384DD7D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5E7A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576267B" w14:textId="77777777" w:rsidTr="004A3015">
        <w:tc>
          <w:tcPr>
            <w:tcW w:w="2410" w:type="dxa"/>
          </w:tcPr>
          <w:p w14:paraId="61BD717F" w14:textId="77777777" w:rsidR="00866D33" w:rsidRDefault="00866D33" w:rsidP="00866D33">
            <w:pPr>
              <w:pStyle w:val="ConsPlusNormal"/>
            </w:pPr>
            <w: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3BB80E9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14C7E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464F0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526C0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0804A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AA7D4B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39813A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C359B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AC5CF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76751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A3D11B4" w14:textId="77777777" w:rsidTr="004A3015">
        <w:tc>
          <w:tcPr>
            <w:tcW w:w="2410" w:type="dxa"/>
          </w:tcPr>
          <w:p w14:paraId="40AF0896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15E93C6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FBF3A6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31168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39217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C59A7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DC37E9A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FDCBCB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240084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D8B53A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5160E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32E3D7B" w14:textId="77777777" w:rsidTr="004A3015">
        <w:tc>
          <w:tcPr>
            <w:tcW w:w="2410" w:type="dxa"/>
          </w:tcPr>
          <w:p w14:paraId="13DD1BF5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418" w:type="dxa"/>
          </w:tcPr>
          <w:p w14:paraId="248639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52359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DFA9A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7CD2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A80A6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BA2FA0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66014F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F107FBA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700C70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E13E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4141410" w14:textId="77777777" w:rsidTr="004A3015">
        <w:tc>
          <w:tcPr>
            <w:tcW w:w="2410" w:type="dxa"/>
          </w:tcPr>
          <w:p w14:paraId="1FF947DD" w14:textId="77777777" w:rsidR="00866D33" w:rsidRDefault="00866D33" w:rsidP="00866D33">
            <w:pPr>
              <w:pStyle w:val="ConsPlusNormal"/>
            </w:pPr>
            <w:r>
              <w:t>Расчеты по социальным пособиям и компенсации персоналу в денежной форме</w:t>
            </w:r>
          </w:p>
        </w:tc>
        <w:tc>
          <w:tcPr>
            <w:tcW w:w="1418" w:type="dxa"/>
          </w:tcPr>
          <w:p w14:paraId="3946BB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8AB8E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E36AC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84225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27545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BDAEECF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908624C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1AFFB6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74CEA7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CB088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CFA3344" w14:textId="77777777" w:rsidTr="004A3015">
        <w:tc>
          <w:tcPr>
            <w:tcW w:w="2410" w:type="dxa"/>
          </w:tcPr>
          <w:p w14:paraId="715299E7" w14:textId="77777777" w:rsidR="00866D33" w:rsidRDefault="00866D33" w:rsidP="00866D33">
            <w:pPr>
              <w:pStyle w:val="ConsPlusNormal"/>
            </w:pPr>
            <w:r>
              <w:lastRenderedPageBreak/>
              <w:t>Увеличение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1418" w:type="dxa"/>
          </w:tcPr>
          <w:p w14:paraId="08E728E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71A0F9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D531F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EA418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E06A0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35058C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C6B642D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EEED291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B10AB5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89F7F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AE73A63" w14:textId="77777777" w:rsidTr="004A3015">
        <w:tc>
          <w:tcPr>
            <w:tcW w:w="2410" w:type="dxa"/>
          </w:tcPr>
          <w:p w14:paraId="358D998F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1418" w:type="dxa"/>
          </w:tcPr>
          <w:p w14:paraId="1448E5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92B4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61C310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29112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85BDA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FCA7F5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684499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C07A13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3BC0646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D921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9138676" w14:textId="77777777" w:rsidTr="004A3015">
        <w:tc>
          <w:tcPr>
            <w:tcW w:w="2410" w:type="dxa"/>
          </w:tcPr>
          <w:p w14:paraId="23B7D0B7" w14:textId="77777777" w:rsidR="00866D33" w:rsidRDefault="00866D33" w:rsidP="00866D33">
            <w:pPr>
              <w:pStyle w:val="ConsPlusNormal"/>
            </w:pPr>
            <w:r>
              <w:t>Расчеты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5DCED3C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9F1DD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494CF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1AD44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4FAB1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B63B419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B011101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2F618D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62318B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78EC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555B03B" w14:textId="77777777" w:rsidTr="004A3015">
        <w:tc>
          <w:tcPr>
            <w:tcW w:w="2410" w:type="dxa"/>
          </w:tcPr>
          <w:p w14:paraId="5D1A4DC8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5526E7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08F88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D6D339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60E9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DC05C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CD59F7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A54919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9615DFC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75F857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6909FF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6C74BDB" w14:textId="77777777" w:rsidTr="004A3015">
        <w:tc>
          <w:tcPr>
            <w:tcW w:w="2410" w:type="dxa"/>
          </w:tcPr>
          <w:p w14:paraId="635697AE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418" w:type="dxa"/>
          </w:tcPr>
          <w:p w14:paraId="0C05DC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EEE8D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66F80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4573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7136C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94F9450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CF98BF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C7C5B53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9C8670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2461C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A3A9C67" w14:textId="77777777" w:rsidTr="004A3015">
        <w:tc>
          <w:tcPr>
            <w:tcW w:w="2410" w:type="dxa"/>
          </w:tcPr>
          <w:p w14:paraId="56B5FE7A" w14:textId="77777777" w:rsidR="00866D33" w:rsidRDefault="00866D33" w:rsidP="00866D33">
            <w:pPr>
              <w:pStyle w:val="ConsPlusNormal"/>
            </w:pPr>
            <w:r>
              <w:t>Расчеты по приобретению финансовых активов</w:t>
            </w:r>
          </w:p>
        </w:tc>
        <w:tc>
          <w:tcPr>
            <w:tcW w:w="1418" w:type="dxa"/>
          </w:tcPr>
          <w:p w14:paraId="1EF07A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8A9F8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16DFD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957D1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EBBFB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3274F8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62221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7079B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3FB7B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CE811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BC02B94" w14:textId="77777777" w:rsidTr="004A3015">
        <w:tc>
          <w:tcPr>
            <w:tcW w:w="2410" w:type="dxa"/>
          </w:tcPr>
          <w:p w14:paraId="358F07D7" w14:textId="77777777" w:rsidR="00866D33" w:rsidRDefault="00866D33" w:rsidP="00866D33">
            <w:pPr>
              <w:pStyle w:val="ConsPlusNormal"/>
            </w:pPr>
            <w: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1418" w:type="dxa"/>
          </w:tcPr>
          <w:p w14:paraId="4B2C96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9C4C7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2DB21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7150B4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5F234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5D904E8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19DEEE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E2FDB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92C41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DD8E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DCA9013" w14:textId="77777777" w:rsidTr="004A3015">
        <w:tc>
          <w:tcPr>
            <w:tcW w:w="2410" w:type="dxa"/>
          </w:tcPr>
          <w:p w14:paraId="7654A9C0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1418" w:type="dxa"/>
          </w:tcPr>
          <w:p w14:paraId="2901148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7E2A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843BD2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BC05B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350093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563C3D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1F5E0BE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FB0769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A58425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F55BA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6DDEB3D" w14:textId="77777777" w:rsidTr="004A3015">
        <w:tc>
          <w:tcPr>
            <w:tcW w:w="2410" w:type="dxa"/>
          </w:tcPr>
          <w:p w14:paraId="0F062AC2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1418" w:type="dxa"/>
          </w:tcPr>
          <w:p w14:paraId="7AA2FFB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38BB8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7F6F7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CE48D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046E4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008C22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B0E7E1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07D2E2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7531E71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67C3A8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611B136" w14:textId="77777777" w:rsidTr="004A3015">
        <w:tc>
          <w:tcPr>
            <w:tcW w:w="2410" w:type="dxa"/>
          </w:tcPr>
          <w:p w14:paraId="7A9664B7" w14:textId="77777777" w:rsidR="00866D33" w:rsidRDefault="00866D33" w:rsidP="00866D33">
            <w:pPr>
              <w:pStyle w:val="ConsPlusNormal"/>
            </w:pPr>
            <w:r>
              <w:t xml:space="preserve">Расчеты по </w:t>
            </w:r>
            <w:r>
              <w:lastRenderedPageBreak/>
              <w:t>приобретению акций и по иным формам участия в капитале</w:t>
            </w:r>
          </w:p>
        </w:tc>
        <w:tc>
          <w:tcPr>
            <w:tcW w:w="1418" w:type="dxa"/>
          </w:tcPr>
          <w:p w14:paraId="76A2AD59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59E12C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7C316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D812C7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93B37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05894C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1515BA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35238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6A1BFE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4CA98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007F07A" w14:textId="77777777" w:rsidTr="004A3015">
        <w:tc>
          <w:tcPr>
            <w:tcW w:w="2410" w:type="dxa"/>
          </w:tcPr>
          <w:p w14:paraId="6FC82B6C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418" w:type="dxa"/>
          </w:tcPr>
          <w:p w14:paraId="6D36C10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897E78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699487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7D8F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F1BAF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C9EDAA4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536ACE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D940644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2C12B3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A355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99657EF" w14:textId="77777777" w:rsidTr="004A3015">
        <w:tc>
          <w:tcPr>
            <w:tcW w:w="2410" w:type="dxa"/>
          </w:tcPr>
          <w:p w14:paraId="4BA12A39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418" w:type="dxa"/>
          </w:tcPr>
          <w:p w14:paraId="00DDA5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222E9F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770AC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E5CD1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F8A4F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8DCB25A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5B309C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89E988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5D0FDF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ACCF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3993D59" w14:textId="77777777" w:rsidTr="004A3015">
        <w:tc>
          <w:tcPr>
            <w:tcW w:w="2410" w:type="dxa"/>
          </w:tcPr>
          <w:p w14:paraId="27B83555" w14:textId="77777777" w:rsidR="00866D33" w:rsidRDefault="00866D33" w:rsidP="00866D33">
            <w:pPr>
              <w:pStyle w:val="ConsPlusNormal"/>
            </w:pPr>
            <w:r>
              <w:t>Расчеты по приобретению иных финансовых активов</w:t>
            </w:r>
          </w:p>
        </w:tc>
        <w:tc>
          <w:tcPr>
            <w:tcW w:w="1418" w:type="dxa"/>
          </w:tcPr>
          <w:p w14:paraId="60E2B8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D1952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7551BB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152E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9A118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B9F27F4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3CCB986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FF603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BE3AE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B7F0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C8A842C" w14:textId="77777777" w:rsidTr="004A3015">
        <w:tc>
          <w:tcPr>
            <w:tcW w:w="2410" w:type="dxa"/>
          </w:tcPr>
          <w:p w14:paraId="78D335A7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418" w:type="dxa"/>
          </w:tcPr>
          <w:p w14:paraId="59BE3B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0EFC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EFD95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720A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17B0D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CE7881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95D84D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3BF2BA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7FAEBA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2E554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B274A1F" w14:textId="77777777" w:rsidTr="004A3015">
        <w:tc>
          <w:tcPr>
            <w:tcW w:w="2410" w:type="dxa"/>
          </w:tcPr>
          <w:p w14:paraId="08FD5DBC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1418" w:type="dxa"/>
          </w:tcPr>
          <w:p w14:paraId="7B01AF4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AAE9A5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643AE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B3458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465D5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077A960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9A9888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7E7E69B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7686A54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80180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F36C01E" w14:textId="77777777" w:rsidTr="004A3015">
        <w:tc>
          <w:tcPr>
            <w:tcW w:w="2410" w:type="dxa"/>
          </w:tcPr>
          <w:p w14:paraId="4D533EDC" w14:textId="77777777" w:rsidR="00866D33" w:rsidRDefault="00866D33" w:rsidP="00866D33">
            <w:pPr>
              <w:pStyle w:val="ConsPlusNormal"/>
            </w:pPr>
            <w:r>
              <w:t>Расчеты по прочим расходам</w:t>
            </w:r>
          </w:p>
        </w:tc>
        <w:tc>
          <w:tcPr>
            <w:tcW w:w="1418" w:type="dxa"/>
          </w:tcPr>
          <w:p w14:paraId="0D9F4F3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AEF44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DD447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97934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FA81D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A539D3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4C278A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9C8C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7BA291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C7E8B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F227E22" w14:textId="77777777" w:rsidTr="004A3015">
        <w:tc>
          <w:tcPr>
            <w:tcW w:w="2410" w:type="dxa"/>
          </w:tcPr>
          <w:p w14:paraId="32751571" w14:textId="77777777" w:rsidR="00866D33" w:rsidRDefault="00866D33" w:rsidP="00866D33">
            <w:pPr>
              <w:pStyle w:val="ConsPlusNormal"/>
            </w:pPr>
            <w:r>
              <w:t>Расчеты по штрафам за нарушение условий контрактов (договоров)</w:t>
            </w:r>
          </w:p>
        </w:tc>
        <w:tc>
          <w:tcPr>
            <w:tcW w:w="1418" w:type="dxa"/>
          </w:tcPr>
          <w:p w14:paraId="50C4620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F14F1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73965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95C87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D1282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BFEDBDB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B45192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E1E62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9470D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DDF5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0FC2273" w14:textId="77777777" w:rsidTr="004A3015">
        <w:tc>
          <w:tcPr>
            <w:tcW w:w="2410" w:type="dxa"/>
          </w:tcPr>
          <w:p w14:paraId="694DE2F9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18" w:type="dxa"/>
          </w:tcPr>
          <w:p w14:paraId="6C0957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7947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BED44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E225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C7349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63A532F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6961E7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1CC1A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23F1E5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7C635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A13B706" w14:textId="77777777" w:rsidTr="004A3015">
        <w:tc>
          <w:tcPr>
            <w:tcW w:w="2410" w:type="dxa"/>
          </w:tcPr>
          <w:p w14:paraId="43C27CCE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18" w:type="dxa"/>
          </w:tcPr>
          <w:p w14:paraId="173ABB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30A2A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DDFD6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E4E11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0751D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7DA69DC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11BF9D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4C433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DBB388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733DB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71FEEEF" w14:textId="77777777" w:rsidTr="004A3015">
        <w:tc>
          <w:tcPr>
            <w:tcW w:w="2410" w:type="dxa"/>
          </w:tcPr>
          <w:p w14:paraId="616152B2" w14:textId="77777777" w:rsidR="00866D33" w:rsidRDefault="00866D33" w:rsidP="00866D33">
            <w:pPr>
              <w:pStyle w:val="ConsPlusNormal"/>
            </w:pPr>
            <w:r>
              <w:t>Расчеты по другим экономическим санкциям</w:t>
            </w:r>
          </w:p>
        </w:tc>
        <w:tc>
          <w:tcPr>
            <w:tcW w:w="1418" w:type="dxa"/>
          </w:tcPr>
          <w:p w14:paraId="6DAE57B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4672A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C7B4D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7069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858639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07AEFDC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750726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441F56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170EA7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DF432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EB0C8BE" w14:textId="77777777" w:rsidTr="004A3015">
        <w:tc>
          <w:tcPr>
            <w:tcW w:w="2410" w:type="dxa"/>
          </w:tcPr>
          <w:p w14:paraId="5F1E1067" w14:textId="77777777" w:rsidR="00866D33" w:rsidRDefault="00866D33" w:rsidP="00866D33">
            <w:pPr>
              <w:pStyle w:val="ConsPlusNormal"/>
            </w:pPr>
            <w:r>
              <w:t xml:space="preserve">Увеличение </w:t>
            </w:r>
            <w:r>
              <w:lastRenderedPageBreak/>
              <w:t>кредиторской задолженности по другим экономическим санкциям</w:t>
            </w:r>
          </w:p>
        </w:tc>
        <w:tc>
          <w:tcPr>
            <w:tcW w:w="1418" w:type="dxa"/>
          </w:tcPr>
          <w:p w14:paraId="1F68277F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79BFF21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B6B2E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FAD07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1D339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A4FE138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5800D3D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C88CC9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71D276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7E5C8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4030086" w14:textId="77777777" w:rsidTr="004A3015">
        <w:tc>
          <w:tcPr>
            <w:tcW w:w="2410" w:type="dxa"/>
          </w:tcPr>
          <w:p w14:paraId="7F11D3BF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другим экономическим санкциям</w:t>
            </w:r>
          </w:p>
        </w:tc>
        <w:tc>
          <w:tcPr>
            <w:tcW w:w="1418" w:type="dxa"/>
          </w:tcPr>
          <w:p w14:paraId="69F5457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76C27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0F401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19E1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3ED1DE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AA1136A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072A3F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9085DF8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6109D1E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C5816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0580670" w14:textId="77777777" w:rsidTr="004A3015">
        <w:tc>
          <w:tcPr>
            <w:tcW w:w="2410" w:type="dxa"/>
          </w:tcPr>
          <w:p w14:paraId="4237EAEC" w14:textId="77777777" w:rsidR="00866D33" w:rsidRDefault="00866D33" w:rsidP="00866D33">
            <w:pPr>
              <w:pStyle w:val="ConsPlusNormal"/>
            </w:pPr>
            <w:r>
              <w:t>Расчеты по иным выплатам текущего характера физическим лицам</w:t>
            </w:r>
          </w:p>
        </w:tc>
        <w:tc>
          <w:tcPr>
            <w:tcW w:w="1418" w:type="dxa"/>
          </w:tcPr>
          <w:p w14:paraId="763C3C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FDE29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ECC28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F00A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D0306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9DD15E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19E84A8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953E1E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20ED9B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C46B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835410B" w14:textId="77777777" w:rsidTr="004A3015">
        <w:tc>
          <w:tcPr>
            <w:tcW w:w="2410" w:type="dxa"/>
          </w:tcPr>
          <w:p w14:paraId="1BFBB1E2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418" w:type="dxa"/>
          </w:tcPr>
          <w:p w14:paraId="21E3F19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B8C49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5AA34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37C7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00414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6D4164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166ABE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ADEAE0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BC6A02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DFAC3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E409BCE" w14:textId="77777777" w:rsidTr="004A3015">
        <w:tc>
          <w:tcPr>
            <w:tcW w:w="2410" w:type="dxa"/>
          </w:tcPr>
          <w:p w14:paraId="5E0D3316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иным расходам</w:t>
            </w:r>
          </w:p>
        </w:tc>
        <w:tc>
          <w:tcPr>
            <w:tcW w:w="1418" w:type="dxa"/>
          </w:tcPr>
          <w:p w14:paraId="3B6DC9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C5086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E1080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FCD01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C74E3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F1010E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6658366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F6EC834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38035F2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6693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4D5B2D8" w14:textId="77777777" w:rsidTr="004A3015">
        <w:tc>
          <w:tcPr>
            <w:tcW w:w="2410" w:type="dxa"/>
          </w:tcPr>
          <w:p w14:paraId="2FA5E536" w14:textId="77777777" w:rsidR="00866D33" w:rsidRDefault="00866D33" w:rsidP="00866D33">
            <w:pPr>
              <w:pStyle w:val="ConsPlusNormal"/>
            </w:pPr>
            <w:r>
              <w:t>Расчеты по иным выплатам текущего характера организациям</w:t>
            </w:r>
          </w:p>
        </w:tc>
        <w:tc>
          <w:tcPr>
            <w:tcW w:w="1418" w:type="dxa"/>
          </w:tcPr>
          <w:p w14:paraId="0A5705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76807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E16CB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14303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89E34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8E0F10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88BC2C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44BD3F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B2DF2E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CD237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8E31FB6" w14:textId="77777777" w:rsidTr="004A3015">
        <w:tc>
          <w:tcPr>
            <w:tcW w:w="2410" w:type="dxa"/>
          </w:tcPr>
          <w:p w14:paraId="153AC790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418" w:type="dxa"/>
          </w:tcPr>
          <w:p w14:paraId="0B0690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E3E4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D286C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88837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282E8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98E5AD1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53EF95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BF04A5C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C61776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22E64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345938E" w14:textId="77777777" w:rsidTr="004A3015">
        <w:tc>
          <w:tcPr>
            <w:tcW w:w="2410" w:type="dxa"/>
          </w:tcPr>
          <w:p w14:paraId="5C443865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418" w:type="dxa"/>
          </w:tcPr>
          <w:p w14:paraId="40346C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252E5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6F9F3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43BD22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5F90AF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E266A70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2CE3A2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C9ADB57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BDD704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28F4D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AFCF906" w14:textId="77777777" w:rsidTr="004A3015">
        <w:tc>
          <w:tcPr>
            <w:tcW w:w="2410" w:type="dxa"/>
          </w:tcPr>
          <w:p w14:paraId="1F3A71F3" w14:textId="77777777" w:rsidR="00866D33" w:rsidRDefault="00866D33" w:rsidP="00866D33">
            <w:pPr>
              <w:pStyle w:val="ConsPlusNormal"/>
            </w:pPr>
            <w:r>
              <w:t>Расчеты по иным выплатам капитального характера физическим лицам</w:t>
            </w:r>
          </w:p>
        </w:tc>
        <w:tc>
          <w:tcPr>
            <w:tcW w:w="1418" w:type="dxa"/>
          </w:tcPr>
          <w:p w14:paraId="2032361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5123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C2893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16246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80143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A9502D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19A98B3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22E0AD0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05B6A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1808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076C429" w14:textId="77777777" w:rsidTr="004A3015">
        <w:tc>
          <w:tcPr>
            <w:tcW w:w="2410" w:type="dxa"/>
          </w:tcPr>
          <w:p w14:paraId="45EA365E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418" w:type="dxa"/>
          </w:tcPr>
          <w:p w14:paraId="4534902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C8B50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A8D05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4DBF6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B56AF2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9D4C883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31D516F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6C9F54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CD46D0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6883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F710259" w14:textId="77777777" w:rsidTr="004A3015">
        <w:tc>
          <w:tcPr>
            <w:tcW w:w="2410" w:type="dxa"/>
          </w:tcPr>
          <w:p w14:paraId="075029F9" w14:textId="77777777" w:rsidR="00866D33" w:rsidRDefault="00866D33" w:rsidP="00866D33">
            <w:pPr>
              <w:pStyle w:val="ConsPlusNormal"/>
            </w:pPr>
            <w:r>
              <w:t xml:space="preserve">Уменьшение кредиторской задолженности по иным выплатам капитального </w:t>
            </w:r>
            <w:r>
              <w:lastRenderedPageBreak/>
              <w:t>характера физическим лицам</w:t>
            </w:r>
          </w:p>
        </w:tc>
        <w:tc>
          <w:tcPr>
            <w:tcW w:w="1418" w:type="dxa"/>
          </w:tcPr>
          <w:p w14:paraId="2966D71A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956C9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174718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B34F0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E8690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710EA88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F0252D3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7304662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20926B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41F4A4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20CE00C" w14:textId="77777777" w:rsidTr="004A3015">
        <w:tc>
          <w:tcPr>
            <w:tcW w:w="2410" w:type="dxa"/>
          </w:tcPr>
          <w:p w14:paraId="6D73DC88" w14:textId="77777777" w:rsidR="00866D33" w:rsidRDefault="00866D33" w:rsidP="00866D33">
            <w:pPr>
              <w:pStyle w:val="ConsPlusNormal"/>
            </w:pPr>
            <w:r>
              <w:t>Расчеты по иным выплатам капитального характера организациям</w:t>
            </w:r>
          </w:p>
        </w:tc>
        <w:tc>
          <w:tcPr>
            <w:tcW w:w="1418" w:type="dxa"/>
          </w:tcPr>
          <w:p w14:paraId="10E0433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7E9D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66298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455137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D87EC5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2840A6E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E91070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CC6CAE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1626D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14D3C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52DDD06" w14:textId="77777777" w:rsidTr="004A3015">
        <w:tc>
          <w:tcPr>
            <w:tcW w:w="2410" w:type="dxa"/>
          </w:tcPr>
          <w:p w14:paraId="42FBD7AB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1418" w:type="dxa"/>
          </w:tcPr>
          <w:p w14:paraId="528D94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874A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4E1CF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BA6F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59079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9843997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0A22FB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90C915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23069A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6513A1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B2DF72B" w14:textId="77777777" w:rsidTr="004A3015">
        <w:tc>
          <w:tcPr>
            <w:tcW w:w="2410" w:type="dxa"/>
          </w:tcPr>
          <w:p w14:paraId="4B84D4CB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1418" w:type="dxa"/>
          </w:tcPr>
          <w:p w14:paraId="41E450A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F605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2AF35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C74E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21B0C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18817D7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D076081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F0E270E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7CFD170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4696A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E8E4C39" w14:textId="77777777" w:rsidTr="004A3015">
        <w:tc>
          <w:tcPr>
            <w:tcW w:w="2410" w:type="dxa"/>
          </w:tcPr>
          <w:p w14:paraId="1D6FE651" w14:textId="77777777" w:rsidR="00866D33" w:rsidRDefault="00866D33" w:rsidP="00866D33">
            <w:pPr>
              <w:pStyle w:val="ConsPlusNormal"/>
            </w:pPr>
            <w:r>
              <w:t>Расчеты по платежам в бюджеты</w:t>
            </w:r>
          </w:p>
        </w:tc>
        <w:tc>
          <w:tcPr>
            <w:tcW w:w="1418" w:type="dxa"/>
          </w:tcPr>
          <w:p w14:paraId="68E386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994A6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C924E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9A25C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A9594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0D1F16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26A74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EC24B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84A27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D08BC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E6D4A66" w14:textId="77777777" w:rsidTr="004A3015">
        <w:tc>
          <w:tcPr>
            <w:tcW w:w="2410" w:type="dxa"/>
          </w:tcPr>
          <w:p w14:paraId="740EE9C4" w14:textId="77777777" w:rsidR="00866D33" w:rsidRDefault="00866D33" w:rsidP="00866D33">
            <w:pPr>
              <w:pStyle w:val="ConsPlusNormal"/>
            </w:pPr>
            <w:r>
              <w:t>Расчеты по налогу на доходы физических лиц</w:t>
            </w:r>
          </w:p>
        </w:tc>
        <w:tc>
          <w:tcPr>
            <w:tcW w:w="1418" w:type="dxa"/>
          </w:tcPr>
          <w:p w14:paraId="7B2AF3D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D9982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B0208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DC087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3DDD8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26765A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B3453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F73BDA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63E91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521E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96751F9" w14:textId="77777777" w:rsidTr="004A3015">
        <w:tc>
          <w:tcPr>
            <w:tcW w:w="2410" w:type="dxa"/>
          </w:tcPr>
          <w:p w14:paraId="31CBEAF8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налогу на доходы физических лиц</w:t>
            </w:r>
          </w:p>
        </w:tc>
        <w:tc>
          <w:tcPr>
            <w:tcW w:w="1418" w:type="dxa"/>
          </w:tcPr>
          <w:p w14:paraId="7702039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51578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96D5F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9C3A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8AA54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CF3445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92D77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B60B9E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8C8022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C0726C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79330FD9" w14:textId="77777777" w:rsidTr="004A3015">
        <w:tc>
          <w:tcPr>
            <w:tcW w:w="2410" w:type="dxa"/>
          </w:tcPr>
          <w:p w14:paraId="7BC08157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налогу на доходы физических лиц</w:t>
            </w:r>
          </w:p>
        </w:tc>
        <w:tc>
          <w:tcPr>
            <w:tcW w:w="1418" w:type="dxa"/>
          </w:tcPr>
          <w:p w14:paraId="232ED6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6DB41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72A48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D1F528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AD92F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EEC78C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E2631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FFC89D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ABFFA6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F6840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665AB903" w14:textId="77777777" w:rsidTr="004A3015">
        <w:tc>
          <w:tcPr>
            <w:tcW w:w="2410" w:type="dxa"/>
          </w:tcPr>
          <w:p w14:paraId="36F3F0D8" w14:textId="77777777" w:rsidR="00866D33" w:rsidRDefault="00866D33" w:rsidP="00866D33">
            <w:pPr>
              <w:pStyle w:val="ConsPlusNormal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</w:tcPr>
          <w:p w14:paraId="476B4F6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AD31B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FCB723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E8F9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C7D18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ABF2F1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7E84E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BCB1C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CFD443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2E9D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D14DD05" w14:textId="77777777" w:rsidTr="004A3015">
        <w:tc>
          <w:tcPr>
            <w:tcW w:w="2410" w:type="dxa"/>
          </w:tcPr>
          <w:p w14:paraId="41789470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</w:tcPr>
          <w:p w14:paraId="49E359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1E171B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0D5175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9ECF0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C5943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3D47EB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0DFFC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61B6D0F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533AF8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AE1375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5574D669" w14:textId="77777777" w:rsidTr="004A3015">
        <w:tc>
          <w:tcPr>
            <w:tcW w:w="2410" w:type="dxa"/>
          </w:tcPr>
          <w:p w14:paraId="546FEF8B" w14:textId="77777777" w:rsidR="00866D33" w:rsidRDefault="00866D33" w:rsidP="00866D33">
            <w:pPr>
              <w:pStyle w:val="ConsPlusNormal"/>
            </w:pPr>
            <w:r>
              <w:t xml:space="preserve">Уменьшение кредиторской задолженности по </w:t>
            </w:r>
            <w:r>
              <w:lastRenderedPageBreak/>
              <w:t>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</w:tcPr>
          <w:p w14:paraId="65458288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36AD8FD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7435A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3AF58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E9F5D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E8808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AF6BFC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E8C4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DE8184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BF8DE4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7C139B57" w14:textId="77777777" w:rsidTr="004A3015">
        <w:tc>
          <w:tcPr>
            <w:tcW w:w="2410" w:type="dxa"/>
          </w:tcPr>
          <w:p w14:paraId="7E525AF3" w14:textId="77777777" w:rsidR="00866D33" w:rsidRDefault="00866D33" w:rsidP="00866D33">
            <w:pPr>
              <w:pStyle w:val="ConsPlusNormal"/>
            </w:pPr>
            <w:r>
              <w:t>Расчеты по налогу на прибыль организаций</w:t>
            </w:r>
          </w:p>
        </w:tc>
        <w:tc>
          <w:tcPr>
            <w:tcW w:w="1418" w:type="dxa"/>
          </w:tcPr>
          <w:p w14:paraId="387810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1201A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D5C24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589EA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01238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1BD755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4C8A3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601F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5B871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EDAD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4522699" w14:textId="77777777" w:rsidTr="004A3015">
        <w:tc>
          <w:tcPr>
            <w:tcW w:w="2410" w:type="dxa"/>
          </w:tcPr>
          <w:p w14:paraId="173B427B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налогу на прибыль организаций</w:t>
            </w:r>
          </w:p>
        </w:tc>
        <w:tc>
          <w:tcPr>
            <w:tcW w:w="1418" w:type="dxa"/>
          </w:tcPr>
          <w:p w14:paraId="5772357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7AB6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C5BD1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DF4B4F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CE25E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290795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8BCC7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2F73C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07979E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45657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7E54D814" w14:textId="77777777" w:rsidTr="004A3015">
        <w:tc>
          <w:tcPr>
            <w:tcW w:w="2410" w:type="dxa"/>
          </w:tcPr>
          <w:p w14:paraId="6E9FA767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налогу на прибыль организаций</w:t>
            </w:r>
          </w:p>
        </w:tc>
        <w:tc>
          <w:tcPr>
            <w:tcW w:w="1418" w:type="dxa"/>
          </w:tcPr>
          <w:p w14:paraId="7DE602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08E09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9C773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C955C2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FD3DC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637CD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D5F81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9B379D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79B150C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75053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06453E14" w14:textId="77777777" w:rsidTr="004A3015">
        <w:tc>
          <w:tcPr>
            <w:tcW w:w="2410" w:type="dxa"/>
          </w:tcPr>
          <w:p w14:paraId="17F268B6" w14:textId="77777777" w:rsidR="00866D33" w:rsidRDefault="00866D33" w:rsidP="00866D33">
            <w:pPr>
              <w:pStyle w:val="ConsPlusNormal"/>
            </w:pPr>
            <w:r>
              <w:t>Расчеты по налогу на добавленную стоимость</w:t>
            </w:r>
          </w:p>
        </w:tc>
        <w:tc>
          <w:tcPr>
            <w:tcW w:w="1418" w:type="dxa"/>
          </w:tcPr>
          <w:p w14:paraId="49A7C1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C635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FA6CC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2C04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B0E14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EBEDA5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CB70B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9AFAA9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32F5C3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F14DD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5C1CB0C" w14:textId="77777777" w:rsidTr="004A3015">
        <w:tc>
          <w:tcPr>
            <w:tcW w:w="2410" w:type="dxa"/>
          </w:tcPr>
          <w:p w14:paraId="296B457B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налогу на добавленную стоимость</w:t>
            </w:r>
          </w:p>
        </w:tc>
        <w:tc>
          <w:tcPr>
            <w:tcW w:w="1418" w:type="dxa"/>
          </w:tcPr>
          <w:p w14:paraId="13554CB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6CB17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E109C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24118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5772F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3E38D0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A74BEB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C185DB2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DCF621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F2B97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33BAF11C" w14:textId="77777777" w:rsidTr="004A3015">
        <w:tc>
          <w:tcPr>
            <w:tcW w:w="2410" w:type="dxa"/>
          </w:tcPr>
          <w:p w14:paraId="76974367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налогу на добавленную стоимость</w:t>
            </w:r>
          </w:p>
        </w:tc>
        <w:tc>
          <w:tcPr>
            <w:tcW w:w="1418" w:type="dxa"/>
          </w:tcPr>
          <w:p w14:paraId="2401C18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6A1C4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CCA20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7070F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AA4A7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7F65F9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BDE07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C5959C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AD5D64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8A110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449701CB" w14:textId="77777777" w:rsidTr="004A3015">
        <w:tc>
          <w:tcPr>
            <w:tcW w:w="2410" w:type="dxa"/>
          </w:tcPr>
          <w:p w14:paraId="25C09D49" w14:textId="77777777" w:rsidR="00866D33" w:rsidRDefault="00866D33" w:rsidP="00866D33">
            <w:pPr>
              <w:pStyle w:val="ConsPlusNormal"/>
            </w:pPr>
            <w:r>
              <w:t>Расчеты по прочим платежам в бюджет</w:t>
            </w:r>
          </w:p>
        </w:tc>
        <w:tc>
          <w:tcPr>
            <w:tcW w:w="1418" w:type="dxa"/>
          </w:tcPr>
          <w:p w14:paraId="695EB26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EE7A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7F16C3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D1634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D9965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0689C3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3E787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FA0892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CBA9D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2B779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863952B" w14:textId="77777777" w:rsidTr="004A3015">
        <w:tc>
          <w:tcPr>
            <w:tcW w:w="2410" w:type="dxa"/>
          </w:tcPr>
          <w:p w14:paraId="702C95D8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прочим платежам в бюджет</w:t>
            </w:r>
          </w:p>
        </w:tc>
        <w:tc>
          <w:tcPr>
            <w:tcW w:w="1418" w:type="dxa"/>
          </w:tcPr>
          <w:p w14:paraId="797D7C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E10A13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06562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23404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669DA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BBB7EE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00B01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C7087CC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6416795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D3A15C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31C5B8FE" w14:textId="77777777" w:rsidTr="004A3015">
        <w:tc>
          <w:tcPr>
            <w:tcW w:w="2410" w:type="dxa"/>
          </w:tcPr>
          <w:p w14:paraId="2F5E6CD6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прочим платежам в бюджет</w:t>
            </w:r>
          </w:p>
        </w:tc>
        <w:tc>
          <w:tcPr>
            <w:tcW w:w="1418" w:type="dxa"/>
          </w:tcPr>
          <w:p w14:paraId="54821B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E74E4F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811AE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F289E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A054C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CE140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75DDB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CC7079F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A7C58A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62864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6C6CDE3D" w14:textId="77777777" w:rsidTr="004A3015">
        <w:tc>
          <w:tcPr>
            <w:tcW w:w="2410" w:type="dxa"/>
          </w:tcPr>
          <w:p w14:paraId="0956BD78" w14:textId="77777777" w:rsidR="00866D33" w:rsidRDefault="00866D33" w:rsidP="00866D33">
            <w:pPr>
              <w:pStyle w:val="ConsPlusNormal"/>
            </w:pPr>
            <w:r>
              <w:t xml:space="preserve">Расчеты по страховым взносам на обязательное социальное страхование от несчастных случаев на производстве и </w:t>
            </w:r>
            <w:r>
              <w:lastRenderedPageBreak/>
              <w:t>профессиональных заболеваний</w:t>
            </w:r>
          </w:p>
        </w:tc>
        <w:tc>
          <w:tcPr>
            <w:tcW w:w="1418" w:type="dxa"/>
          </w:tcPr>
          <w:p w14:paraId="5FAF6C39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67D7B96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F1419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6E4A8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2CC1A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90E03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A92BA0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9FB891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1C639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8F318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B85BE04" w14:textId="77777777" w:rsidTr="004A3015">
        <w:tc>
          <w:tcPr>
            <w:tcW w:w="2410" w:type="dxa"/>
          </w:tcPr>
          <w:p w14:paraId="2796B935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</w:tcPr>
          <w:p w14:paraId="5C4BE13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0C1FA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27ECC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B2E88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28F6E4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385FDC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654AF5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6F94B0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4C13ED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4938C9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44A811B7" w14:textId="77777777" w:rsidTr="004A3015">
        <w:tc>
          <w:tcPr>
            <w:tcW w:w="2410" w:type="dxa"/>
          </w:tcPr>
          <w:p w14:paraId="54D7A9FF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</w:tcPr>
          <w:p w14:paraId="70A16F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C4FE48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003FC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9AA80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2DEBD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8BE61C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B96603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58B3159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7F0D5E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4B166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4443BE0B" w14:textId="77777777" w:rsidTr="004A3015">
        <w:tc>
          <w:tcPr>
            <w:tcW w:w="2410" w:type="dxa"/>
          </w:tcPr>
          <w:p w14:paraId="7EBC6348" w14:textId="77777777" w:rsidR="00866D33" w:rsidRDefault="00866D33" w:rsidP="00866D33">
            <w:pPr>
              <w:pStyle w:val="ConsPlusNormal"/>
            </w:pPr>
            <w: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418" w:type="dxa"/>
          </w:tcPr>
          <w:p w14:paraId="1C39BE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E401D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BE80D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36069D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C8C1A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4BB1D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7A03F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8F810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FB0EB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55665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81C52BC" w14:textId="77777777" w:rsidTr="004A3015">
        <w:tc>
          <w:tcPr>
            <w:tcW w:w="2410" w:type="dxa"/>
          </w:tcPr>
          <w:p w14:paraId="75DE8CCD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418" w:type="dxa"/>
          </w:tcPr>
          <w:p w14:paraId="75CC93D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50E3F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E4574F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9A5B8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A873E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A73D5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C7667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4B2A1A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3F01C8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D83E60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32828C9F" w14:textId="77777777" w:rsidTr="004A3015">
        <w:tc>
          <w:tcPr>
            <w:tcW w:w="2410" w:type="dxa"/>
          </w:tcPr>
          <w:p w14:paraId="719EFF7D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418" w:type="dxa"/>
          </w:tcPr>
          <w:p w14:paraId="7BBC4EB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251A3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6AEE4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439B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AF2EB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4A110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F1CB8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41A60E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304236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CE398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33B83061" w14:textId="77777777" w:rsidTr="004A3015">
        <w:tc>
          <w:tcPr>
            <w:tcW w:w="2410" w:type="dxa"/>
          </w:tcPr>
          <w:p w14:paraId="555984CE" w14:textId="77777777" w:rsidR="00866D33" w:rsidRDefault="00866D33" w:rsidP="00866D33">
            <w:pPr>
              <w:pStyle w:val="ConsPlusNormal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418" w:type="dxa"/>
          </w:tcPr>
          <w:p w14:paraId="6648B2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03CF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472EA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D4C3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68B69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1308E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D3C1F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0CC4CB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4B4D6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93A89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928CE04" w14:textId="77777777" w:rsidTr="004A3015">
        <w:tc>
          <w:tcPr>
            <w:tcW w:w="2410" w:type="dxa"/>
          </w:tcPr>
          <w:p w14:paraId="3C24CC8F" w14:textId="77777777" w:rsidR="00866D33" w:rsidRDefault="00866D33" w:rsidP="00866D33">
            <w:pPr>
              <w:pStyle w:val="ConsPlusNormal"/>
            </w:pPr>
            <w:r>
              <w:lastRenderedPageBreak/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418" w:type="dxa"/>
          </w:tcPr>
          <w:p w14:paraId="6AC863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920F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59B98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2E3CA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DA257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2DB38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069479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A7AD167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4C0488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FABB41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05CA7213" w14:textId="77777777" w:rsidTr="004A3015">
        <w:tc>
          <w:tcPr>
            <w:tcW w:w="2410" w:type="dxa"/>
          </w:tcPr>
          <w:p w14:paraId="0D744C5E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418" w:type="dxa"/>
          </w:tcPr>
          <w:p w14:paraId="41A26E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7A6D4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6BF1A6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63D00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319A9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604E6E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1B0769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78F7F24D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B1765C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BA8CCE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378D5275" w14:textId="77777777" w:rsidTr="004A3015">
        <w:tc>
          <w:tcPr>
            <w:tcW w:w="2410" w:type="dxa"/>
          </w:tcPr>
          <w:p w14:paraId="4286EB70" w14:textId="77777777" w:rsidR="00866D33" w:rsidRDefault="00866D33" w:rsidP="00866D33">
            <w:pPr>
              <w:pStyle w:val="ConsPlusNormal"/>
            </w:pPr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1418" w:type="dxa"/>
          </w:tcPr>
          <w:p w14:paraId="4D030BC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8E8380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B915E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89A7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D9207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DBF512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99B397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68B81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E45C5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3B87C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60F5947" w14:textId="77777777" w:rsidTr="004A3015">
        <w:tc>
          <w:tcPr>
            <w:tcW w:w="2410" w:type="dxa"/>
          </w:tcPr>
          <w:p w14:paraId="43A11411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18" w:type="dxa"/>
          </w:tcPr>
          <w:p w14:paraId="158BA78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A7516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2EA57A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33056F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85F4C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E0CAA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011D89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0D7114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45BE719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195CF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66AD7B36" w14:textId="77777777" w:rsidTr="004A3015">
        <w:tc>
          <w:tcPr>
            <w:tcW w:w="2410" w:type="dxa"/>
          </w:tcPr>
          <w:p w14:paraId="15E0B676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18" w:type="dxa"/>
          </w:tcPr>
          <w:p w14:paraId="68C4932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4E012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901C8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A320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17A82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99AFFF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5B779D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2086852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7970B0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8EBB2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408E468A" w14:textId="77777777" w:rsidTr="004A3015">
        <w:tc>
          <w:tcPr>
            <w:tcW w:w="2410" w:type="dxa"/>
          </w:tcPr>
          <w:p w14:paraId="285CB67D" w14:textId="77777777" w:rsidR="00866D33" w:rsidRDefault="00866D33" w:rsidP="00866D33">
            <w:pPr>
              <w:pStyle w:val="ConsPlusNormal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</w:tcPr>
          <w:p w14:paraId="07D1942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2D85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36AE18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59B7B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E943D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1DB711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A8E096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60B4E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AD1F99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6061A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58D8622" w14:textId="77777777" w:rsidTr="004A3015">
        <w:tc>
          <w:tcPr>
            <w:tcW w:w="2410" w:type="dxa"/>
          </w:tcPr>
          <w:p w14:paraId="2D34E8F0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</w:tcPr>
          <w:p w14:paraId="61D8F9A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ED89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2BD0E2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9D5EB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C30EC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C1BC2B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08A93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7505D34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1144C8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2C909E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0E713753" w14:textId="77777777" w:rsidTr="004A3015">
        <w:tc>
          <w:tcPr>
            <w:tcW w:w="2410" w:type="dxa"/>
          </w:tcPr>
          <w:p w14:paraId="615FAE6D" w14:textId="77777777" w:rsidR="00866D33" w:rsidRDefault="00866D33" w:rsidP="00866D33">
            <w:pPr>
              <w:pStyle w:val="ConsPlusNormal"/>
            </w:pPr>
            <w:r>
              <w:lastRenderedPageBreak/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</w:tcPr>
          <w:p w14:paraId="2EB370E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4FF179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382B1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AD9A5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BAE69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F2D1A6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59C7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5368FB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DEF26A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AB734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241361C0" w14:textId="77777777" w:rsidTr="004A3015">
        <w:tc>
          <w:tcPr>
            <w:tcW w:w="2410" w:type="dxa"/>
          </w:tcPr>
          <w:p w14:paraId="28642560" w14:textId="77777777" w:rsidR="00866D33" w:rsidRDefault="00866D33" w:rsidP="00866D33">
            <w:pPr>
              <w:pStyle w:val="ConsPlusNormal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8" w:type="dxa"/>
          </w:tcPr>
          <w:p w14:paraId="24FA8C8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AEDB07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96CEF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8FCE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EEC11A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16D63D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9D2AC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7E896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56B0DD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FEB2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49F1D14" w14:textId="77777777" w:rsidTr="004A3015">
        <w:tc>
          <w:tcPr>
            <w:tcW w:w="2410" w:type="dxa"/>
          </w:tcPr>
          <w:p w14:paraId="1699B687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8" w:type="dxa"/>
          </w:tcPr>
          <w:p w14:paraId="21FC203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6D19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8A5B8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AE6C78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814C5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559F488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06B9D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814E618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4CBF0E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EE57AA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3453883E" w14:textId="77777777" w:rsidTr="004A3015">
        <w:tc>
          <w:tcPr>
            <w:tcW w:w="2410" w:type="dxa"/>
          </w:tcPr>
          <w:p w14:paraId="772B5BE2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8" w:type="dxa"/>
          </w:tcPr>
          <w:p w14:paraId="5570E23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A32E3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D311D2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38DA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103AF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9B3176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96CF4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9B6582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4E92105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4895A2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04322516" w14:textId="77777777" w:rsidTr="004A3015">
        <w:tc>
          <w:tcPr>
            <w:tcW w:w="2410" w:type="dxa"/>
          </w:tcPr>
          <w:p w14:paraId="039E8DB7" w14:textId="77777777" w:rsidR="00866D33" w:rsidRDefault="00866D33" w:rsidP="00866D33">
            <w:pPr>
              <w:pStyle w:val="ConsPlusNormal"/>
            </w:pPr>
            <w:r>
              <w:t>Расчеты по налогу на имущество организаций</w:t>
            </w:r>
          </w:p>
        </w:tc>
        <w:tc>
          <w:tcPr>
            <w:tcW w:w="1418" w:type="dxa"/>
          </w:tcPr>
          <w:p w14:paraId="74AF5B2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47DC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DF3452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8B056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E5514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B6D205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47D640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972EE2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92836F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D0D2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A1C3326" w14:textId="77777777" w:rsidTr="004A3015">
        <w:tc>
          <w:tcPr>
            <w:tcW w:w="2410" w:type="dxa"/>
          </w:tcPr>
          <w:p w14:paraId="12C570D8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налогу на имущество организаций</w:t>
            </w:r>
          </w:p>
        </w:tc>
        <w:tc>
          <w:tcPr>
            <w:tcW w:w="1418" w:type="dxa"/>
          </w:tcPr>
          <w:p w14:paraId="3B86DC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CA848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74BBEF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E99D8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4C82A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23C44B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D25CFD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A43CE1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DC07DA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A1112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532D42C6" w14:textId="77777777" w:rsidTr="004A3015">
        <w:tc>
          <w:tcPr>
            <w:tcW w:w="2410" w:type="dxa"/>
          </w:tcPr>
          <w:p w14:paraId="06E3302B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налогу на имущество организаций</w:t>
            </w:r>
          </w:p>
        </w:tc>
        <w:tc>
          <w:tcPr>
            <w:tcW w:w="1418" w:type="dxa"/>
          </w:tcPr>
          <w:p w14:paraId="54BBA2A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5BFA5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9FF0B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EE261C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CE5CE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0CEA736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F1C3B8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EE427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0279645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60A4608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2DE42947" w14:textId="77777777" w:rsidTr="004A3015">
        <w:tc>
          <w:tcPr>
            <w:tcW w:w="2410" w:type="dxa"/>
          </w:tcPr>
          <w:p w14:paraId="0A679AAA" w14:textId="77777777" w:rsidR="00866D33" w:rsidRDefault="00866D33" w:rsidP="00866D33">
            <w:pPr>
              <w:pStyle w:val="ConsPlusNormal"/>
            </w:pPr>
            <w:r>
              <w:t>Расчеты по земельному налогу</w:t>
            </w:r>
          </w:p>
        </w:tc>
        <w:tc>
          <w:tcPr>
            <w:tcW w:w="1418" w:type="dxa"/>
          </w:tcPr>
          <w:p w14:paraId="43A50F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5BED1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A4298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D92E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C6A4A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4A818D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FCD354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E821B3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5BFEC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48F4C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BA0DCD9" w14:textId="77777777" w:rsidTr="004A3015">
        <w:tc>
          <w:tcPr>
            <w:tcW w:w="2410" w:type="dxa"/>
          </w:tcPr>
          <w:p w14:paraId="25104350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земельному налогу</w:t>
            </w:r>
          </w:p>
        </w:tc>
        <w:tc>
          <w:tcPr>
            <w:tcW w:w="1418" w:type="dxa"/>
          </w:tcPr>
          <w:p w14:paraId="7BF3289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A68B1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78C415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073A9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5F67F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C24D9C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CC3A01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E0F19C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BA1DF6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C04B50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3045CC20" w14:textId="77777777" w:rsidTr="004A3015">
        <w:tc>
          <w:tcPr>
            <w:tcW w:w="2410" w:type="dxa"/>
          </w:tcPr>
          <w:p w14:paraId="154569D8" w14:textId="77777777" w:rsidR="00866D33" w:rsidRDefault="00866D33" w:rsidP="00866D33">
            <w:pPr>
              <w:pStyle w:val="ConsPlusNormal"/>
            </w:pPr>
            <w:r>
              <w:lastRenderedPageBreak/>
              <w:t>Уменьшение кредиторской задолженности по земельному налогу</w:t>
            </w:r>
          </w:p>
        </w:tc>
        <w:tc>
          <w:tcPr>
            <w:tcW w:w="1418" w:type="dxa"/>
          </w:tcPr>
          <w:p w14:paraId="22FA446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6201C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EACF33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1BC2E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10D69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004001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48471E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811CAC8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5D9D592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8715E9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</w:tr>
      <w:tr w:rsidR="00866D33" w14:paraId="0DAD432D" w14:textId="77777777" w:rsidTr="004A3015">
        <w:tc>
          <w:tcPr>
            <w:tcW w:w="2410" w:type="dxa"/>
          </w:tcPr>
          <w:p w14:paraId="00B4AD63" w14:textId="77777777" w:rsidR="00866D33" w:rsidRDefault="00866D33" w:rsidP="00866D33">
            <w:pPr>
              <w:pStyle w:val="ConsPlusNormal"/>
            </w:pPr>
            <w:r>
              <w:t>Расчеты по единому налоговому платежу</w:t>
            </w:r>
          </w:p>
        </w:tc>
        <w:tc>
          <w:tcPr>
            <w:tcW w:w="1418" w:type="dxa"/>
          </w:tcPr>
          <w:p w14:paraId="2E6C6690" w14:textId="77777777" w:rsidR="00866D33" w:rsidRPr="00471EDA" w:rsidRDefault="00866D33" w:rsidP="00866D33">
            <w:r w:rsidRPr="00471EDA">
              <w:t>0</w:t>
            </w:r>
          </w:p>
        </w:tc>
        <w:tc>
          <w:tcPr>
            <w:tcW w:w="850" w:type="dxa"/>
          </w:tcPr>
          <w:p w14:paraId="0FA7739D" w14:textId="77777777" w:rsidR="00866D33" w:rsidRPr="00471EDA" w:rsidRDefault="00866D33" w:rsidP="00866D33">
            <w:r w:rsidRPr="00471EDA">
              <w:t>0</w:t>
            </w:r>
          </w:p>
        </w:tc>
        <w:tc>
          <w:tcPr>
            <w:tcW w:w="567" w:type="dxa"/>
          </w:tcPr>
          <w:p w14:paraId="260B1016" w14:textId="77777777" w:rsidR="00866D33" w:rsidRPr="00471EDA" w:rsidRDefault="00866D33" w:rsidP="00866D33">
            <w:r w:rsidRPr="00471EDA">
              <w:t>3</w:t>
            </w:r>
          </w:p>
        </w:tc>
        <w:tc>
          <w:tcPr>
            <w:tcW w:w="709" w:type="dxa"/>
          </w:tcPr>
          <w:p w14:paraId="1174E71C" w14:textId="77777777" w:rsidR="00866D33" w:rsidRPr="00471EDA" w:rsidRDefault="00866D33" w:rsidP="00866D33">
            <w:r w:rsidRPr="00471EDA">
              <w:t>0</w:t>
            </w:r>
          </w:p>
        </w:tc>
        <w:tc>
          <w:tcPr>
            <w:tcW w:w="709" w:type="dxa"/>
          </w:tcPr>
          <w:p w14:paraId="4CD2E776" w14:textId="77777777" w:rsidR="00866D33" w:rsidRPr="00471EDA" w:rsidRDefault="00866D33" w:rsidP="00866D33">
            <w:r w:rsidRPr="00471EDA">
              <w:t>3</w:t>
            </w:r>
          </w:p>
        </w:tc>
        <w:tc>
          <w:tcPr>
            <w:tcW w:w="850" w:type="dxa"/>
          </w:tcPr>
          <w:p w14:paraId="52068A99" w14:textId="77777777" w:rsidR="00866D33" w:rsidRPr="00471EDA" w:rsidRDefault="00866D33" w:rsidP="00866D33">
            <w:r w:rsidRPr="00471EDA">
              <w:t>1</w:t>
            </w:r>
          </w:p>
        </w:tc>
        <w:tc>
          <w:tcPr>
            <w:tcW w:w="709" w:type="dxa"/>
          </w:tcPr>
          <w:p w14:paraId="5FFFE0F4" w14:textId="77777777" w:rsidR="00866D33" w:rsidRPr="00471EDA" w:rsidRDefault="00866D33" w:rsidP="00866D33">
            <w:r>
              <w:t>4</w:t>
            </w:r>
          </w:p>
        </w:tc>
        <w:tc>
          <w:tcPr>
            <w:tcW w:w="709" w:type="dxa"/>
          </w:tcPr>
          <w:p w14:paraId="7665D484" w14:textId="77777777" w:rsidR="00866D33" w:rsidRPr="00471EDA" w:rsidRDefault="00866D33" w:rsidP="00866D33">
            <w:r>
              <w:t>0</w:t>
            </w:r>
          </w:p>
        </w:tc>
        <w:tc>
          <w:tcPr>
            <w:tcW w:w="708" w:type="dxa"/>
          </w:tcPr>
          <w:p w14:paraId="3B96D107" w14:textId="77777777" w:rsidR="00866D33" w:rsidRPr="00471EDA" w:rsidRDefault="00866D33" w:rsidP="00866D33">
            <w:r>
              <w:t>0</w:t>
            </w:r>
          </w:p>
        </w:tc>
        <w:tc>
          <w:tcPr>
            <w:tcW w:w="709" w:type="dxa"/>
          </w:tcPr>
          <w:p w14:paraId="23DDC3CD" w14:textId="77777777" w:rsidR="00866D33" w:rsidRDefault="00866D33" w:rsidP="00866D33">
            <w:r>
              <w:t>0</w:t>
            </w:r>
          </w:p>
        </w:tc>
      </w:tr>
      <w:tr w:rsidR="00866D33" w14:paraId="31B5B895" w14:textId="77777777" w:rsidTr="004A3015">
        <w:tc>
          <w:tcPr>
            <w:tcW w:w="2410" w:type="dxa"/>
          </w:tcPr>
          <w:p w14:paraId="4AF6D590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единому налоговому платежу</w:t>
            </w:r>
          </w:p>
        </w:tc>
        <w:tc>
          <w:tcPr>
            <w:tcW w:w="1418" w:type="dxa"/>
          </w:tcPr>
          <w:p w14:paraId="7A6BC256" w14:textId="77777777" w:rsidR="00866D33" w:rsidRPr="00A244FA" w:rsidRDefault="00866D33" w:rsidP="00866D33">
            <w:r w:rsidRPr="00A244FA">
              <w:t>0</w:t>
            </w:r>
          </w:p>
        </w:tc>
        <w:tc>
          <w:tcPr>
            <w:tcW w:w="850" w:type="dxa"/>
          </w:tcPr>
          <w:p w14:paraId="130B52F5" w14:textId="77777777" w:rsidR="00866D33" w:rsidRPr="00A244FA" w:rsidRDefault="00866D33" w:rsidP="00866D33">
            <w:r w:rsidRPr="00A244FA">
              <w:t>0</w:t>
            </w:r>
          </w:p>
        </w:tc>
        <w:tc>
          <w:tcPr>
            <w:tcW w:w="567" w:type="dxa"/>
          </w:tcPr>
          <w:p w14:paraId="347A4244" w14:textId="77777777" w:rsidR="00866D33" w:rsidRPr="00A244FA" w:rsidRDefault="00866D33" w:rsidP="00866D33">
            <w:r w:rsidRPr="00A244FA">
              <w:t>3</w:t>
            </w:r>
          </w:p>
        </w:tc>
        <w:tc>
          <w:tcPr>
            <w:tcW w:w="709" w:type="dxa"/>
          </w:tcPr>
          <w:p w14:paraId="514D0C8F" w14:textId="77777777" w:rsidR="00866D33" w:rsidRPr="00A244FA" w:rsidRDefault="00866D33" w:rsidP="00866D33">
            <w:r w:rsidRPr="00A244FA">
              <w:t>0</w:t>
            </w:r>
          </w:p>
        </w:tc>
        <w:tc>
          <w:tcPr>
            <w:tcW w:w="709" w:type="dxa"/>
          </w:tcPr>
          <w:p w14:paraId="13E7AC55" w14:textId="77777777" w:rsidR="00866D33" w:rsidRPr="00A244FA" w:rsidRDefault="00866D33" w:rsidP="00866D33">
            <w:r w:rsidRPr="00A244FA">
              <w:t>3</w:t>
            </w:r>
          </w:p>
        </w:tc>
        <w:tc>
          <w:tcPr>
            <w:tcW w:w="850" w:type="dxa"/>
          </w:tcPr>
          <w:p w14:paraId="39CAFF50" w14:textId="77777777" w:rsidR="00866D33" w:rsidRPr="00A244FA" w:rsidRDefault="00866D33" w:rsidP="00866D33">
            <w:r w:rsidRPr="00A244FA">
              <w:t>1</w:t>
            </w:r>
          </w:p>
        </w:tc>
        <w:tc>
          <w:tcPr>
            <w:tcW w:w="709" w:type="dxa"/>
          </w:tcPr>
          <w:p w14:paraId="3BB17003" w14:textId="77777777" w:rsidR="00866D33" w:rsidRPr="00A244FA" w:rsidRDefault="00866D33" w:rsidP="00866D33">
            <w:r w:rsidRPr="00A244FA">
              <w:t>4</w:t>
            </w:r>
          </w:p>
        </w:tc>
        <w:tc>
          <w:tcPr>
            <w:tcW w:w="709" w:type="dxa"/>
          </w:tcPr>
          <w:p w14:paraId="2122F5AA" w14:textId="77777777" w:rsidR="00866D33" w:rsidRPr="00A244FA" w:rsidRDefault="00866D33" w:rsidP="00866D33">
            <w:r>
              <w:t>7</w:t>
            </w:r>
          </w:p>
        </w:tc>
        <w:tc>
          <w:tcPr>
            <w:tcW w:w="708" w:type="dxa"/>
          </w:tcPr>
          <w:p w14:paraId="553734AD" w14:textId="77777777" w:rsidR="00866D33" w:rsidRPr="00A244FA" w:rsidRDefault="00866D33" w:rsidP="00866D33">
            <w:r>
              <w:t>3</w:t>
            </w:r>
          </w:p>
        </w:tc>
        <w:tc>
          <w:tcPr>
            <w:tcW w:w="709" w:type="dxa"/>
          </w:tcPr>
          <w:p w14:paraId="41ECBA59" w14:textId="77777777" w:rsidR="00866D33" w:rsidRDefault="00866D33" w:rsidP="00866D33">
            <w:r>
              <w:t>1</w:t>
            </w:r>
          </w:p>
        </w:tc>
      </w:tr>
      <w:tr w:rsidR="00866D33" w14:paraId="54B34C47" w14:textId="77777777" w:rsidTr="004A3015">
        <w:tc>
          <w:tcPr>
            <w:tcW w:w="2410" w:type="dxa"/>
          </w:tcPr>
          <w:p w14:paraId="2376F436" w14:textId="77777777" w:rsidR="00866D33" w:rsidRPr="00895F67" w:rsidRDefault="00866D33" w:rsidP="00866D33">
            <w:pPr>
              <w:pStyle w:val="ConsPlusNormal"/>
            </w:pPr>
            <w:r>
              <w:t xml:space="preserve">Уменьшение </w:t>
            </w:r>
            <w:r w:rsidRPr="00895F67">
              <w:t>кредиторской задолженности по единому налоговому платежу</w:t>
            </w:r>
          </w:p>
        </w:tc>
        <w:tc>
          <w:tcPr>
            <w:tcW w:w="1418" w:type="dxa"/>
          </w:tcPr>
          <w:p w14:paraId="25838B6B" w14:textId="77777777" w:rsidR="00866D33" w:rsidRPr="00895F67" w:rsidRDefault="00866D33" w:rsidP="00866D33">
            <w:r w:rsidRPr="00895F67">
              <w:t>0</w:t>
            </w:r>
          </w:p>
        </w:tc>
        <w:tc>
          <w:tcPr>
            <w:tcW w:w="850" w:type="dxa"/>
          </w:tcPr>
          <w:p w14:paraId="42884C81" w14:textId="77777777" w:rsidR="00866D33" w:rsidRPr="00895F67" w:rsidRDefault="00866D33" w:rsidP="00866D33">
            <w:r w:rsidRPr="00895F67">
              <w:t>0</w:t>
            </w:r>
          </w:p>
        </w:tc>
        <w:tc>
          <w:tcPr>
            <w:tcW w:w="567" w:type="dxa"/>
          </w:tcPr>
          <w:p w14:paraId="01EBD964" w14:textId="77777777" w:rsidR="00866D33" w:rsidRPr="00895F67" w:rsidRDefault="00866D33" w:rsidP="00866D33">
            <w:r w:rsidRPr="00895F67">
              <w:t>3</w:t>
            </w:r>
          </w:p>
        </w:tc>
        <w:tc>
          <w:tcPr>
            <w:tcW w:w="709" w:type="dxa"/>
          </w:tcPr>
          <w:p w14:paraId="4FFF93B7" w14:textId="77777777" w:rsidR="00866D33" w:rsidRPr="00895F67" w:rsidRDefault="00866D33" w:rsidP="00866D33">
            <w:r w:rsidRPr="00895F67">
              <w:t>0</w:t>
            </w:r>
          </w:p>
        </w:tc>
        <w:tc>
          <w:tcPr>
            <w:tcW w:w="709" w:type="dxa"/>
          </w:tcPr>
          <w:p w14:paraId="1AD2AAC7" w14:textId="77777777" w:rsidR="00866D33" w:rsidRPr="00895F67" w:rsidRDefault="00866D33" w:rsidP="00866D33">
            <w:r w:rsidRPr="00895F67">
              <w:t>3</w:t>
            </w:r>
          </w:p>
        </w:tc>
        <w:tc>
          <w:tcPr>
            <w:tcW w:w="850" w:type="dxa"/>
          </w:tcPr>
          <w:p w14:paraId="1EEE4FDD" w14:textId="77777777" w:rsidR="00866D33" w:rsidRPr="00895F67" w:rsidRDefault="00866D33" w:rsidP="00866D33">
            <w:r w:rsidRPr="00895F67">
              <w:t>1</w:t>
            </w:r>
          </w:p>
        </w:tc>
        <w:tc>
          <w:tcPr>
            <w:tcW w:w="709" w:type="dxa"/>
          </w:tcPr>
          <w:p w14:paraId="377A9446" w14:textId="77777777" w:rsidR="00866D33" w:rsidRPr="00895F67" w:rsidRDefault="00866D33" w:rsidP="00866D33">
            <w:r w:rsidRPr="00895F67">
              <w:t>4</w:t>
            </w:r>
          </w:p>
        </w:tc>
        <w:tc>
          <w:tcPr>
            <w:tcW w:w="709" w:type="dxa"/>
          </w:tcPr>
          <w:p w14:paraId="749703BD" w14:textId="77777777" w:rsidR="00866D33" w:rsidRPr="00895F67" w:rsidRDefault="00866D33" w:rsidP="00866D33">
            <w:r>
              <w:t>8</w:t>
            </w:r>
          </w:p>
        </w:tc>
        <w:tc>
          <w:tcPr>
            <w:tcW w:w="708" w:type="dxa"/>
          </w:tcPr>
          <w:p w14:paraId="60776058" w14:textId="77777777" w:rsidR="00866D33" w:rsidRPr="00895F67" w:rsidRDefault="00866D33" w:rsidP="00866D33">
            <w:r w:rsidRPr="00895F67">
              <w:t>3</w:t>
            </w:r>
          </w:p>
        </w:tc>
        <w:tc>
          <w:tcPr>
            <w:tcW w:w="709" w:type="dxa"/>
          </w:tcPr>
          <w:p w14:paraId="5EB80561" w14:textId="77777777" w:rsidR="00866D33" w:rsidRDefault="00866D33" w:rsidP="00866D33">
            <w:r w:rsidRPr="00895F67">
              <w:t>1</w:t>
            </w:r>
          </w:p>
        </w:tc>
      </w:tr>
      <w:tr w:rsidR="00866D33" w14:paraId="6AC04201" w14:textId="77777777" w:rsidTr="004A3015">
        <w:tc>
          <w:tcPr>
            <w:tcW w:w="2410" w:type="dxa"/>
          </w:tcPr>
          <w:p w14:paraId="7D822B29" w14:textId="77777777" w:rsidR="00866D33" w:rsidRDefault="00866D33" w:rsidP="00866D33">
            <w:pPr>
              <w:pStyle w:val="ConsPlusNormal"/>
            </w:pPr>
            <w:r>
              <w:t>Расчеты по единому страховому тарифу</w:t>
            </w:r>
          </w:p>
        </w:tc>
        <w:tc>
          <w:tcPr>
            <w:tcW w:w="1418" w:type="dxa"/>
          </w:tcPr>
          <w:p w14:paraId="05BECF44" w14:textId="77777777" w:rsidR="00866D33" w:rsidRPr="00C652E3" w:rsidRDefault="00866D33" w:rsidP="00866D33">
            <w:r w:rsidRPr="00C652E3">
              <w:t>0</w:t>
            </w:r>
          </w:p>
        </w:tc>
        <w:tc>
          <w:tcPr>
            <w:tcW w:w="850" w:type="dxa"/>
          </w:tcPr>
          <w:p w14:paraId="0422117D" w14:textId="77777777" w:rsidR="00866D33" w:rsidRPr="00C652E3" w:rsidRDefault="00866D33" w:rsidP="00866D33">
            <w:r w:rsidRPr="00C652E3">
              <w:t>0</w:t>
            </w:r>
          </w:p>
        </w:tc>
        <w:tc>
          <w:tcPr>
            <w:tcW w:w="567" w:type="dxa"/>
          </w:tcPr>
          <w:p w14:paraId="2A059B37" w14:textId="77777777" w:rsidR="00866D33" w:rsidRPr="00C652E3" w:rsidRDefault="00866D33" w:rsidP="00866D33">
            <w:r w:rsidRPr="00C652E3">
              <w:t>3</w:t>
            </w:r>
          </w:p>
        </w:tc>
        <w:tc>
          <w:tcPr>
            <w:tcW w:w="709" w:type="dxa"/>
          </w:tcPr>
          <w:p w14:paraId="3420464D" w14:textId="77777777" w:rsidR="00866D33" w:rsidRPr="00C652E3" w:rsidRDefault="00866D33" w:rsidP="00866D33">
            <w:r w:rsidRPr="00C652E3">
              <w:t>0</w:t>
            </w:r>
          </w:p>
        </w:tc>
        <w:tc>
          <w:tcPr>
            <w:tcW w:w="709" w:type="dxa"/>
          </w:tcPr>
          <w:p w14:paraId="5535D016" w14:textId="77777777" w:rsidR="00866D33" w:rsidRPr="00C652E3" w:rsidRDefault="00866D33" w:rsidP="00866D33">
            <w:r w:rsidRPr="00C652E3">
              <w:t>3</w:t>
            </w:r>
          </w:p>
        </w:tc>
        <w:tc>
          <w:tcPr>
            <w:tcW w:w="850" w:type="dxa"/>
          </w:tcPr>
          <w:p w14:paraId="0C7CCD36" w14:textId="77777777" w:rsidR="00866D33" w:rsidRPr="00C652E3" w:rsidRDefault="00866D33" w:rsidP="00866D33">
            <w:r w:rsidRPr="00C652E3">
              <w:t>1</w:t>
            </w:r>
          </w:p>
        </w:tc>
        <w:tc>
          <w:tcPr>
            <w:tcW w:w="709" w:type="dxa"/>
          </w:tcPr>
          <w:p w14:paraId="2AD955B4" w14:textId="77777777" w:rsidR="00866D33" w:rsidRPr="00C652E3" w:rsidRDefault="00866D33" w:rsidP="00866D33">
            <w:r>
              <w:t>5</w:t>
            </w:r>
          </w:p>
        </w:tc>
        <w:tc>
          <w:tcPr>
            <w:tcW w:w="709" w:type="dxa"/>
          </w:tcPr>
          <w:p w14:paraId="6EB99FFF" w14:textId="77777777" w:rsidR="00866D33" w:rsidRPr="00C652E3" w:rsidRDefault="00866D33" w:rsidP="00866D33">
            <w:r w:rsidRPr="00C652E3">
              <w:t>0</w:t>
            </w:r>
          </w:p>
        </w:tc>
        <w:tc>
          <w:tcPr>
            <w:tcW w:w="708" w:type="dxa"/>
          </w:tcPr>
          <w:p w14:paraId="623BF006" w14:textId="77777777" w:rsidR="00866D33" w:rsidRPr="00C652E3" w:rsidRDefault="00866D33" w:rsidP="00866D33">
            <w:r w:rsidRPr="00C652E3">
              <w:t>0</w:t>
            </w:r>
          </w:p>
        </w:tc>
        <w:tc>
          <w:tcPr>
            <w:tcW w:w="709" w:type="dxa"/>
          </w:tcPr>
          <w:p w14:paraId="3073EFB8" w14:textId="77777777" w:rsidR="00866D33" w:rsidRDefault="00866D33" w:rsidP="00866D33">
            <w:r w:rsidRPr="00C652E3">
              <w:t>0</w:t>
            </w:r>
          </w:p>
        </w:tc>
      </w:tr>
      <w:tr w:rsidR="00866D33" w14:paraId="195D12C4" w14:textId="77777777" w:rsidTr="004A3015">
        <w:tc>
          <w:tcPr>
            <w:tcW w:w="2410" w:type="dxa"/>
          </w:tcPr>
          <w:p w14:paraId="6CB10A3C" w14:textId="77777777" w:rsidR="00866D33" w:rsidRPr="00906A20" w:rsidRDefault="00866D33" w:rsidP="00866D33">
            <w:pPr>
              <w:pStyle w:val="ConsPlusNormal"/>
            </w:pPr>
            <w:r w:rsidRPr="00906A20">
              <w:t xml:space="preserve">Увеличение кредиторской задолженности по единому </w:t>
            </w:r>
            <w:r>
              <w:t>страховому тарифу</w:t>
            </w:r>
          </w:p>
        </w:tc>
        <w:tc>
          <w:tcPr>
            <w:tcW w:w="1418" w:type="dxa"/>
          </w:tcPr>
          <w:p w14:paraId="5EE292E3" w14:textId="77777777" w:rsidR="00866D33" w:rsidRPr="00906A20" w:rsidRDefault="00866D33" w:rsidP="00866D33">
            <w:r w:rsidRPr="00906A20">
              <w:t>0</w:t>
            </w:r>
          </w:p>
        </w:tc>
        <w:tc>
          <w:tcPr>
            <w:tcW w:w="850" w:type="dxa"/>
          </w:tcPr>
          <w:p w14:paraId="3529E84E" w14:textId="77777777" w:rsidR="00866D33" w:rsidRPr="00906A20" w:rsidRDefault="00866D33" w:rsidP="00866D33">
            <w:r w:rsidRPr="00906A20">
              <w:t>0</w:t>
            </w:r>
          </w:p>
        </w:tc>
        <w:tc>
          <w:tcPr>
            <w:tcW w:w="567" w:type="dxa"/>
          </w:tcPr>
          <w:p w14:paraId="23C1CA03" w14:textId="77777777" w:rsidR="00866D33" w:rsidRPr="00906A20" w:rsidRDefault="00866D33" w:rsidP="00866D33">
            <w:r w:rsidRPr="00906A20">
              <w:t>3</w:t>
            </w:r>
          </w:p>
        </w:tc>
        <w:tc>
          <w:tcPr>
            <w:tcW w:w="709" w:type="dxa"/>
          </w:tcPr>
          <w:p w14:paraId="5C6F881D" w14:textId="77777777" w:rsidR="00866D33" w:rsidRPr="00906A20" w:rsidRDefault="00866D33" w:rsidP="00866D33">
            <w:r w:rsidRPr="00906A20">
              <w:t>0</w:t>
            </w:r>
          </w:p>
        </w:tc>
        <w:tc>
          <w:tcPr>
            <w:tcW w:w="709" w:type="dxa"/>
          </w:tcPr>
          <w:p w14:paraId="3DC5B520" w14:textId="77777777" w:rsidR="00866D33" w:rsidRPr="00906A20" w:rsidRDefault="00866D33" w:rsidP="00866D33">
            <w:r w:rsidRPr="00906A20">
              <w:t>3</w:t>
            </w:r>
          </w:p>
        </w:tc>
        <w:tc>
          <w:tcPr>
            <w:tcW w:w="850" w:type="dxa"/>
          </w:tcPr>
          <w:p w14:paraId="64C25860" w14:textId="77777777" w:rsidR="00866D33" w:rsidRPr="00906A20" w:rsidRDefault="00866D33" w:rsidP="00866D33">
            <w:r w:rsidRPr="00906A20">
              <w:t>1</w:t>
            </w:r>
          </w:p>
        </w:tc>
        <w:tc>
          <w:tcPr>
            <w:tcW w:w="709" w:type="dxa"/>
          </w:tcPr>
          <w:p w14:paraId="0EC54D38" w14:textId="77777777" w:rsidR="00866D33" w:rsidRPr="00906A20" w:rsidRDefault="00866D33" w:rsidP="00866D33">
            <w:r>
              <w:t>5</w:t>
            </w:r>
          </w:p>
        </w:tc>
        <w:tc>
          <w:tcPr>
            <w:tcW w:w="709" w:type="dxa"/>
          </w:tcPr>
          <w:p w14:paraId="423017DD" w14:textId="77777777" w:rsidR="00866D33" w:rsidRPr="00906A20" w:rsidRDefault="00866D33" w:rsidP="00866D33">
            <w:r w:rsidRPr="00906A20">
              <w:t>7</w:t>
            </w:r>
          </w:p>
        </w:tc>
        <w:tc>
          <w:tcPr>
            <w:tcW w:w="708" w:type="dxa"/>
          </w:tcPr>
          <w:p w14:paraId="4A104DCE" w14:textId="77777777" w:rsidR="00866D33" w:rsidRPr="00906A20" w:rsidRDefault="00866D33" w:rsidP="00866D33">
            <w:r w:rsidRPr="00906A20">
              <w:t>3</w:t>
            </w:r>
          </w:p>
        </w:tc>
        <w:tc>
          <w:tcPr>
            <w:tcW w:w="709" w:type="dxa"/>
          </w:tcPr>
          <w:p w14:paraId="6E85AD7A" w14:textId="77777777" w:rsidR="00866D33" w:rsidRDefault="00866D33" w:rsidP="00866D33">
            <w:r w:rsidRPr="00906A20">
              <w:t>1</w:t>
            </w:r>
          </w:p>
        </w:tc>
      </w:tr>
      <w:tr w:rsidR="00866D33" w14:paraId="2AB2C7D8" w14:textId="77777777" w:rsidTr="004A3015">
        <w:tc>
          <w:tcPr>
            <w:tcW w:w="2410" w:type="dxa"/>
          </w:tcPr>
          <w:p w14:paraId="22A59CFB" w14:textId="77777777" w:rsidR="00866D33" w:rsidRPr="00CD29AB" w:rsidRDefault="00866D33" w:rsidP="00866D33">
            <w:pPr>
              <w:pStyle w:val="ConsPlusNormal"/>
            </w:pPr>
            <w:r w:rsidRPr="00CD29AB">
              <w:t>У</w:t>
            </w:r>
            <w:r>
              <w:t>меньшение</w:t>
            </w:r>
            <w:r w:rsidRPr="00CD29AB">
              <w:t xml:space="preserve"> кредиторской задолженности по единому страховому тарифу</w:t>
            </w:r>
          </w:p>
        </w:tc>
        <w:tc>
          <w:tcPr>
            <w:tcW w:w="1418" w:type="dxa"/>
          </w:tcPr>
          <w:p w14:paraId="4684105E" w14:textId="77777777" w:rsidR="00866D33" w:rsidRPr="00CD29AB" w:rsidRDefault="00866D33" w:rsidP="00866D33">
            <w:r w:rsidRPr="00CD29AB">
              <w:t>0</w:t>
            </w:r>
          </w:p>
        </w:tc>
        <w:tc>
          <w:tcPr>
            <w:tcW w:w="850" w:type="dxa"/>
          </w:tcPr>
          <w:p w14:paraId="5374AF0E" w14:textId="77777777" w:rsidR="00866D33" w:rsidRPr="00CD29AB" w:rsidRDefault="00866D33" w:rsidP="00866D33">
            <w:r w:rsidRPr="00CD29AB">
              <w:t>0</w:t>
            </w:r>
          </w:p>
        </w:tc>
        <w:tc>
          <w:tcPr>
            <w:tcW w:w="567" w:type="dxa"/>
          </w:tcPr>
          <w:p w14:paraId="3E6C7BCF" w14:textId="77777777" w:rsidR="00866D33" w:rsidRPr="00CD29AB" w:rsidRDefault="00866D33" w:rsidP="00866D33">
            <w:r w:rsidRPr="00CD29AB">
              <w:t>3</w:t>
            </w:r>
          </w:p>
        </w:tc>
        <w:tc>
          <w:tcPr>
            <w:tcW w:w="709" w:type="dxa"/>
          </w:tcPr>
          <w:p w14:paraId="62D6983A" w14:textId="77777777" w:rsidR="00866D33" w:rsidRPr="00CD29AB" w:rsidRDefault="00866D33" w:rsidP="00866D33">
            <w:r w:rsidRPr="00CD29AB">
              <w:t>0</w:t>
            </w:r>
          </w:p>
        </w:tc>
        <w:tc>
          <w:tcPr>
            <w:tcW w:w="709" w:type="dxa"/>
          </w:tcPr>
          <w:p w14:paraId="5D9AD5B7" w14:textId="77777777" w:rsidR="00866D33" w:rsidRPr="00CD29AB" w:rsidRDefault="00866D33" w:rsidP="00866D33">
            <w:r w:rsidRPr="00CD29AB">
              <w:t>3</w:t>
            </w:r>
          </w:p>
        </w:tc>
        <w:tc>
          <w:tcPr>
            <w:tcW w:w="850" w:type="dxa"/>
          </w:tcPr>
          <w:p w14:paraId="1805B5DC" w14:textId="77777777" w:rsidR="00866D33" w:rsidRPr="00CD29AB" w:rsidRDefault="00866D33" w:rsidP="00866D33">
            <w:r w:rsidRPr="00CD29AB">
              <w:t>1</w:t>
            </w:r>
          </w:p>
        </w:tc>
        <w:tc>
          <w:tcPr>
            <w:tcW w:w="709" w:type="dxa"/>
          </w:tcPr>
          <w:p w14:paraId="2E1E6D60" w14:textId="77777777" w:rsidR="00866D33" w:rsidRPr="00CD29AB" w:rsidRDefault="00866D33" w:rsidP="00866D33">
            <w:r w:rsidRPr="00CD29AB">
              <w:t>5</w:t>
            </w:r>
          </w:p>
        </w:tc>
        <w:tc>
          <w:tcPr>
            <w:tcW w:w="709" w:type="dxa"/>
          </w:tcPr>
          <w:p w14:paraId="6056B50B" w14:textId="77777777" w:rsidR="00866D33" w:rsidRPr="00CD29AB" w:rsidRDefault="00866D33" w:rsidP="00866D33">
            <w:r>
              <w:t>8</w:t>
            </w:r>
          </w:p>
        </w:tc>
        <w:tc>
          <w:tcPr>
            <w:tcW w:w="708" w:type="dxa"/>
          </w:tcPr>
          <w:p w14:paraId="796C5789" w14:textId="77777777" w:rsidR="00866D33" w:rsidRPr="00CD29AB" w:rsidRDefault="00866D33" w:rsidP="00866D33">
            <w:r w:rsidRPr="00CD29AB">
              <w:t>3</w:t>
            </w:r>
          </w:p>
        </w:tc>
        <w:tc>
          <w:tcPr>
            <w:tcW w:w="709" w:type="dxa"/>
          </w:tcPr>
          <w:p w14:paraId="4C671C3A" w14:textId="77777777" w:rsidR="00866D33" w:rsidRDefault="00866D33" w:rsidP="00866D33">
            <w:r w:rsidRPr="00CD29AB">
              <w:t>1</w:t>
            </w:r>
          </w:p>
        </w:tc>
      </w:tr>
      <w:tr w:rsidR="00866D33" w14:paraId="629C9D6F" w14:textId="77777777" w:rsidTr="004A3015">
        <w:tc>
          <w:tcPr>
            <w:tcW w:w="2410" w:type="dxa"/>
          </w:tcPr>
          <w:p w14:paraId="27A97D17" w14:textId="77777777" w:rsidR="00866D33" w:rsidRDefault="00866D33" w:rsidP="00866D33">
            <w:pPr>
              <w:pStyle w:val="ConsPlusNormal"/>
            </w:pPr>
            <w:r>
              <w:t xml:space="preserve">Прочие расчеты с кредиторами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C30AA1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FAA3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718350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C7779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42D7E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A61BE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C8434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C97F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83C0E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1047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68DB337" w14:textId="77777777" w:rsidTr="004A3015">
        <w:tc>
          <w:tcPr>
            <w:tcW w:w="2410" w:type="dxa"/>
          </w:tcPr>
          <w:p w14:paraId="2D50969F" w14:textId="77777777" w:rsidR="00866D33" w:rsidRDefault="00866D33" w:rsidP="00866D33">
            <w:pPr>
              <w:pStyle w:val="ConsPlusNormal"/>
            </w:pPr>
            <w:r>
              <w:t>Расчеты по средствам, полученным во временное распоряжение</w:t>
            </w:r>
          </w:p>
        </w:tc>
        <w:tc>
          <w:tcPr>
            <w:tcW w:w="1418" w:type="dxa"/>
          </w:tcPr>
          <w:p w14:paraId="07AF2FC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6C97D5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DBA4A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748F0F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50FA1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1970D5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E772F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311A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2DB64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5BCC99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5899A74" w14:textId="77777777" w:rsidTr="004A3015">
        <w:tc>
          <w:tcPr>
            <w:tcW w:w="2410" w:type="dxa"/>
          </w:tcPr>
          <w:p w14:paraId="15212245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418" w:type="dxa"/>
          </w:tcPr>
          <w:p w14:paraId="332C6A0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9EBD0B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B34F0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7EBA9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C3BB3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DF111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41FEF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2DFF166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43CA67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5CA862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F59915E" w14:textId="77777777" w:rsidTr="004A3015">
        <w:tc>
          <w:tcPr>
            <w:tcW w:w="2410" w:type="dxa"/>
          </w:tcPr>
          <w:p w14:paraId="7AF71985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418" w:type="dxa"/>
          </w:tcPr>
          <w:p w14:paraId="749B0B2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0809D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6F921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94473B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181AF4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1CEFCE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C9D45C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5E4931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CEC49C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FD812E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A4A189C" w14:textId="77777777" w:rsidTr="004A3015">
        <w:tc>
          <w:tcPr>
            <w:tcW w:w="2410" w:type="dxa"/>
          </w:tcPr>
          <w:p w14:paraId="4A2A8336" w14:textId="77777777" w:rsidR="00866D33" w:rsidRDefault="00866D33" w:rsidP="00866D33">
            <w:pPr>
              <w:pStyle w:val="ConsPlusNormal"/>
            </w:pPr>
            <w:r>
              <w:t>Расчеты с депонентами</w:t>
            </w:r>
          </w:p>
        </w:tc>
        <w:tc>
          <w:tcPr>
            <w:tcW w:w="1418" w:type="dxa"/>
          </w:tcPr>
          <w:p w14:paraId="5BF8941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554E2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A32EC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046DD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A52F6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118B7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50C3B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700CF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2ADDA9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A68B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4BEE7C9" w14:textId="77777777" w:rsidTr="004A3015">
        <w:tc>
          <w:tcPr>
            <w:tcW w:w="2410" w:type="dxa"/>
          </w:tcPr>
          <w:p w14:paraId="379EF68F" w14:textId="77777777" w:rsidR="00866D33" w:rsidRDefault="00866D33" w:rsidP="00866D33">
            <w:pPr>
              <w:pStyle w:val="ConsPlusNormal"/>
            </w:pPr>
            <w:r>
              <w:t xml:space="preserve">Увеличение </w:t>
            </w:r>
            <w:r>
              <w:lastRenderedPageBreak/>
              <w:t>кредиторской задолженности по расчетам с депонентами</w:t>
            </w:r>
          </w:p>
        </w:tc>
        <w:tc>
          <w:tcPr>
            <w:tcW w:w="1418" w:type="dxa"/>
          </w:tcPr>
          <w:p w14:paraId="68659647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1C4302D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D03B1B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C786E9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36C93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7D2AF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9EF91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C629C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2E3D123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7F03219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</w:tr>
      <w:tr w:rsidR="00866D33" w14:paraId="190F4558" w14:textId="77777777" w:rsidTr="004A3015">
        <w:tc>
          <w:tcPr>
            <w:tcW w:w="2410" w:type="dxa"/>
          </w:tcPr>
          <w:p w14:paraId="3ACEE9DA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расчетам с депонентами</w:t>
            </w:r>
          </w:p>
        </w:tc>
        <w:tc>
          <w:tcPr>
            <w:tcW w:w="1418" w:type="dxa"/>
          </w:tcPr>
          <w:p w14:paraId="2EEE36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3A3F7D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689F1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CAD26D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9B76032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AF2153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258C0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7A5564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232ABD8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B6134D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</w:tr>
      <w:tr w:rsidR="00866D33" w14:paraId="24D661E6" w14:textId="77777777" w:rsidTr="004A3015">
        <w:tc>
          <w:tcPr>
            <w:tcW w:w="2410" w:type="dxa"/>
          </w:tcPr>
          <w:p w14:paraId="79E408AC" w14:textId="77777777" w:rsidR="00866D33" w:rsidRDefault="00866D33" w:rsidP="00866D33">
            <w:pPr>
              <w:pStyle w:val="ConsPlusNormal"/>
            </w:pPr>
            <w:r>
              <w:t>Расчеты по удержаниям из выплат по оплате труда</w:t>
            </w:r>
          </w:p>
        </w:tc>
        <w:tc>
          <w:tcPr>
            <w:tcW w:w="1418" w:type="dxa"/>
          </w:tcPr>
          <w:p w14:paraId="3C2DA8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9952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0CA89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FABE36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3F8B4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0CF311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9AC9F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440DA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5CDC87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8F77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4002DC5" w14:textId="77777777" w:rsidTr="004A3015">
        <w:tc>
          <w:tcPr>
            <w:tcW w:w="2410" w:type="dxa"/>
          </w:tcPr>
          <w:p w14:paraId="4F766EEC" w14:textId="77777777" w:rsidR="00866D33" w:rsidRDefault="00866D33" w:rsidP="00866D33">
            <w:pPr>
              <w:pStyle w:val="ConsPlusNormal"/>
            </w:pPr>
            <w: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418" w:type="dxa"/>
          </w:tcPr>
          <w:p w14:paraId="0D8A40A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BE031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C8566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A7DB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902FC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A86BF3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6352F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7386DB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72095C51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C278AA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</w:tr>
      <w:tr w:rsidR="00866D33" w14:paraId="07068BA3" w14:textId="77777777" w:rsidTr="004A3015">
        <w:tc>
          <w:tcPr>
            <w:tcW w:w="2410" w:type="dxa"/>
          </w:tcPr>
          <w:p w14:paraId="55E8C272" w14:textId="77777777" w:rsidR="00866D33" w:rsidRDefault="00866D33" w:rsidP="00866D33">
            <w:pPr>
              <w:pStyle w:val="ConsPlusNormal"/>
            </w:pPr>
            <w: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418" w:type="dxa"/>
          </w:tcPr>
          <w:p w14:paraId="5D786E1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258BE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7410C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B56F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77D290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CD5D2C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02F41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65A856C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69BD581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EA9FF0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</w:tr>
      <w:tr w:rsidR="00866D33" w14:paraId="264B177A" w14:textId="77777777" w:rsidTr="004A3015">
        <w:tc>
          <w:tcPr>
            <w:tcW w:w="2410" w:type="dxa"/>
          </w:tcPr>
          <w:p w14:paraId="2127B0B4" w14:textId="77777777" w:rsidR="00866D33" w:rsidRDefault="00866D33" w:rsidP="00866D33">
            <w:pPr>
              <w:pStyle w:val="ConsPlusNormal"/>
            </w:pPr>
            <w:r>
              <w:t xml:space="preserve">Внутриведомственные расчеты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0AB29D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55810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843C016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A2CDDF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4C2718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2849FC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F384B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D383DD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1AA6D8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3996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09E7771" w14:textId="77777777" w:rsidTr="004A3015">
        <w:tc>
          <w:tcPr>
            <w:tcW w:w="2410" w:type="dxa"/>
          </w:tcPr>
          <w:p w14:paraId="29D07020" w14:textId="77777777" w:rsidR="00866D33" w:rsidRDefault="00866D33" w:rsidP="00866D33">
            <w:pPr>
              <w:pStyle w:val="ConsPlusNormal"/>
            </w:pPr>
            <w:r>
              <w:t xml:space="preserve">Консолидируемые расчеты года, предшествующего отчетному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3C6A361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A91E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F4321E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3399F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A6763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112F660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F82903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E3C2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2A038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B25CC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B6A87C2" w14:textId="77777777" w:rsidTr="004A3015">
        <w:tc>
          <w:tcPr>
            <w:tcW w:w="2410" w:type="dxa"/>
          </w:tcPr>
          <w:p w14:paraId="1A58FD86" w14:textId="77777777" w:rsidR="00866D33" w:rsidRDefault="00866D33" w:rsidP="00866D33">
            <w:pPr>
              <w:pStyle w:val="ConsPlusNormal"/>
            </w:pPr>
            <w:r>
              <w:t xml:space="preserve">Консолидируемые расчеты иных прошлых лет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6302BE7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52C62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189CDD2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A9B58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A6A7E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784464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888C0D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15B215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01BF9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3F81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F9849DE" w14:textId="77777777" w:rsidTr="004A3015">
        <w:tc>
          <w:tcPr>
            <w:tcW w:w="2410" w:type="dxa"/>
          </w:tcPr>
          <w:p w14:paraId="20E71297" w14:textId="77777777" w:rsidR="00866D33" w:rsidRDefault="00866D33" w:rsidP="00866D33">
            <w:pPr>
              <w:pStyle w:val="ConsPlusNormal"/>
            </w:pPr>
            <w:r>
              <w:t xml:space="preserve">Расчеты с прочими кредиторами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BC1010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65118A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2C61F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1B8092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4388F1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5E937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FE6D0E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1AA811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52777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1E9DC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6E23D21" w14:textId="77777777" w:rsidTr="004A3015">
        <w:tc>
          <w:tcPr>
            <w:tcW w:w="2410" w:type="dxa"/>
          </w:tcPr>
          <w:p w14:paraId="30568A50" w14:textId="77777777" w:rsidR="00866D33" w:rsidRDefault="00866D33" w:rsidP="00866D33">
            <w:pPr>
              <w:pStyle w:val="ConsPlusNormal"/>
            </w:pPr>
            <w:r>
              <w:t>Увеличение расчетов с прочими кредиторами</w:t>
            </w:r>
          </w:p>
        </w:tc>
        <w:tc>
          <w:tcPr>
            <w:tcW w:w="1418" w:type="dxa"/>
          </w:tcPr>
          <w:p w14:paraId="0304EF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F6637C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75D0EA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5DC7DD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D4A35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68AC1E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3CB1F3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7838F9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3D29802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C265D9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91CAE4B" w14:textId="77777777" w:rsidTr="004A3015">
        <w:tc>
          <w:tcPr>
            <w:tcW w:w="2410" w:type="dxa"/>
          </w:tcPr>
          <w:p w14:paraId="105006D0" w14:textId="77777777" w:rsidR="00866D33" w:rsidRDefault="00866D33" w:rsidP="00866D33">
            <w:pPr>
              <w:pStyle w:val="ConsPlusNormal"/>
            </w:pPr>
            <w:r>
              <w:t>Уменьшение расчетов с прочими кредиторами</w:t>
            </w:r>
          </w:p>
        </w:tc>
        <w:tc>
          <w:tcPr>
            <w:tcW w:w="1418" w:type="dxa"/>
          </w:tcPr>
          <w:p w14:paraId="69221B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8B91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49D467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66645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2406E4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02935E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05363C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AFE5D6F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14:paraId="1B5349A9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53DA6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B51336B" w14:textId="77777777" w:rsidTr="004A3015">
        <w:tc>
          <w:tcPr>
            <w:tcW w:w="2410" w:type="dxa"/>
          </w:tcPr>
          <w:p w14:paraId="2C573197" w14:textId="77777777" w:rsidR="00866D33" w:rsidRDefault="00866D33" w:rsidP="00866D33">
            <w:pPr>
              <w:pStyle w:val="ConsPlusNormal"/>
            </w:pPr>
            <w:r>
              <w:t xml:space="preserve">Иные расчеты года, предшествующего отчетному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816262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4C1834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ED5F29D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0C957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276F94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EF06098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6B6B3A2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A1636F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147E8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B2C58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6B48582" w14:textId="77777777" w:rsidTr="004A3015">
        <w:tc>
          <w:tcPr>
            <w:tcW w:w="2410" w:type="dxa"/>
          </w:tcPr>
          <w:p w14:paraId="752E8C79" w14:textId="77777777" w:rsidR="00866D33" w:rsidRDefault="00866D33" w:rsidP="00866D33">
            <w:pPr>
              <w:pStyle w:val="ConsPlusNormal"/>
            </w:pPr>
            <w:r>
              <w:t xml:space="preserve">Иные расчеты прошлых лет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15D000D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BDB7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4823FF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99EB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EFE6BB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B737CD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888DC9C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5840F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64E093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C4B0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8AE645D" w14:textId="77777777" w:rsidTr="004A3015">
        <w:tc>
          <w:tcPr>
            <w:tcW w:w="2410" w:type="dxa"/>
          </w:tcPr>
          <w:p w14:paraId="26727FB4" w14:textId="77777777" w:rsidR="00866D33" w:rsidRDefault="00866D33" w:rsidP="00866D33">
            <w:pPr>
              <w:pStyle w:val="ConsPlusNormal"/>
              <w:outlineLvl w:val="2"/>
            </w:pPr>
            <w:r>
              <w:t>РАЗДЕЛ 4. ФИНАНСОВЫЙ РЕЗУЛЬТАТ</w:t>
            </w:r>
          </w:p>
        </w:tc>
        <w:tc>
          <w:tcPr>
            <w:tcW w:w="1418" w:type="dxa"/>
          </w:tcPr>
          <w:p w14:paraId="1199EE1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94EB5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8A5A1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5AFFC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7C5E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47C0D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BD33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60F4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7958F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B187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3558AC8" w14:textId="77777777" w:rsidTr="004A3015">
        <w:tc>
          <w:tcPr>
            <w:tcW w:w="2410" w:type="dxa"/>
          </w:tcPr>
          <w:p w14:paraId="054D3B4D" w14:textId="77777777" w:rsidR="00866D33" w:rsidRDefault="00866D33" w:rsidP="00866D33">
            <w:pPr>
              <w:pStyle w:val="ConsPlusNormal"/>
            </w:pPr>
            <w:r>
              <w:t>Финансовый результат экономического субъекта</w:t>
            </w:r>
          </w:p>
        </w:tc>
        <w:tc>
          <w:tcPr>
            <w:tcW w:w="1418" w:type="dxa"/>
          </w:tcPr>
          <w:p w14:paraId="7EE8A19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8BBC3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BFE019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004E45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B7CAF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3F27A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48507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4320E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F51D83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E0ACE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D5B16FD" w14:textId="77777777" w:rsidTr="004A3015">
        <w:tc>
          <w:tcPr>
            <w:tcW w:w="2410" w:type="dxa"/>
          </w:tcPr>
          <w:p w14:paraId="43BA0056" w14:textId="77777777" w:rsidR="00866D33" w:rsidRDefault="00866D33" w:rsidP="00866D33">
            <w:pPr>
              <w:pStyle w:val="ConsPlusNormal"/>
            </w:pPr>
            <w:r>
              <w:lastRenderedPageBreak/>
              <w:t xml:space="preserve">Доходы текущего финансового года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1ABA96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8DA25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98BA1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B28EF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7FDDD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06F90ED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1790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11D48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91429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7C51C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E1A5A67" w14:textId="77777777" w:rsidTr="004A3015">
        <w:tc>
          <w:tcPr>
            <w:tcW w:w="2410" w:type="dxa"/>
          </w:tcPr>
          <w:p w14:paraId="0A8DC8DF" w14:textId="77777777" w:rsidR="00866D33" w:rsidRDefault="00866D33" w:rsidP="00866D33">
            <w:pPr>
              <w:pStyle w:val="ConsPlusNormal"/>
            </w:pPr>
            <w:r>
              <w:t>Доходы экономического субъекта</w:t>
            </w:r>
          </w:p>
        </w:tc>
        <w:tc>
          <w:tcPr>
            <w:tcW w:w="1418" w:type="dxa"/>
          </w:tcPr>
          <w:p w14:paraId="7C5FC8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8DB83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E1C79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4B3A8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54335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8437ED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0666C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4A310A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D481BD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6093F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CB8BF97" w14:textId="77777777" w:rsidTr="004A3015">
        <w:tc>
          <w:tcPr>
            <w:tcW w:w="2410" w:type="dxa"/>
          </w:tcPr>
          <w:p w14:paraId="640B072C" w14:textId="77777777" w:rsidR="00866D33" w:rsidRDefault="00866D33" w:rsidP="00866D33">
            <w:pPr>
              <w:pStyle w:val="ConsPlusNormal"/>
            </w:pPr>
            <w:r>
              <w:t xml:space="preserve">Доходы финансового года, предшествующего отчетному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161F07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5FCA9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EC8090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40CEF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4CDD82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2DAC68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FEFE16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A66720E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732315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9ACD0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3B6FC37" w14:textId="77777777" w:rsidTr="004A3015">
        <w:tc>
          <w:tcPr>
            <w:tcW w:w="2410" w:type="dxa"/>
          </w:tcPr>
          <w:p w14:paraId="669ADE38" w14:textId="77777777" w:rsidR="00866D33" w:rsidRDefault="00866D33" w:rsidP="00866D33">
            <w:pPr>
              <w:pStyle w:val="ConsPlusNormal"/>
            </w:pPr>
            <w:r>
              <w:t xml:space="preserve">Доходы прошлых финансовых лет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E4BE66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0D3ECD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D32D17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19BCE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51BF4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244F7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408D96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2890A1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E555E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14C42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CFF8A3D" w14:textId="77777777" w:rsidTr="004A3015">
        <w:tc>
          <w:tcPr>
            <w:tcW w:w="2410" w:type="dxa"/>
          </w:tcPr>
          <w:p w14:paraId="5DF6AC36" w14:textId="77777777" w:rsidR="00866D33" w:rsidRDefault="00866D33" w:rsidP="00866D33">
            <w:pPr>
              <w:pStyle w:val="ConsPlusNormal"/>
            </w:pPr>
            <w:r>
              <w:t xml:space="preserve">Расходы текущего финансового года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B39727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E98A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73956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C37C47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791BF0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31B90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95130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0784D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A80777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73C2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CBADCDC" w14:textId="77777777" w:rsidTr="004A3015">
        <w:tc>
          <w:tcPr>
            <w:tcW w:w="2410" w:type="dxa"/>
          </w:tcPr>
          <w:p w14:paraId="62670C84" w14:textId="77777777" w:rsidR="00866D33" w:rsidRDefault="00866D33" w:rsidP="00866D33">
            <w:pPr>
              <w:pStyle w:val="ConsPlusNormal"/>
            </w:pPr>
            <w:r>
              <w:t xml:space="preserve">Расходы экономического субъекта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658134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E921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AF66E1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90AB2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A78A15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0D2001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5A2D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8C80F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A3D491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29053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B95C839" w14:textId="77777777" w:rsidTr="004A3015">
        <w:tc>
          <w:tcPr>
            <w:tcW w:w="2410" w:type="dxa"/>
          </w:tcPr>
          <w:p w14:paraId="07B7CCC0" w14:textId="77777777" w:rsidR="00866D33" w:rsidRDefault="00866D33" w:rsidP="00866D33">
            <w:pPr>
              <w:pStyle w:val="ConsPlusNormal"/>
            </w:pPr>
            <w:r>
              <w:t xml:space="preserve">Расходы финансового года, предшествующего отчетному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313699A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6B13C1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5BF0F7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A37F1B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401BD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9781F2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510418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F170B7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220ED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5212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F61C5EC" w14:textId="77777777" w:rsidTr="004A3015">
        <w:tc>
          <w:tcPr>
            <w:tcW w:w="2410" w:type="dxa"/>
          </w:tcPr>
          <w:p w14:paraId="3C2F3D40" w14:textId="77777777" w:rsidR="00866D33" w:rsidRDefault="00866D33" w:rsidP="00866D33">
            <w:pPr>
              <w:pStyle w:val="ConsPlusNormal"/>
            </w:pPr>
            <w:r>
              <w:t xml:space="preserve">Расходы прошлых финансовых лет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7B4D94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A487F9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53E805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FF9070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901B53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674E90A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1CECB6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6B1F847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548EA6D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A45B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EE5BBB8" w14:textId="77777777" w:rsidTr="004A3015">
        <w:tc>
          <w:tcPr>
            <w:tcW w:w="2410" w:type="dxa"/>
          </w:tcPr>
          <w:p w14:paraId="44F2C67A" w14:textId="77777777" w:rsidR="00866D33" w:rsidRDefault="00866D33" w:rsidP="00866D33">
            <w:pPr>
              <w:pStyle w:val="ConsPlusNormal"/>
            </w:pPr>
            <w:r>
              <w:t>Финансовый результат прошлых отчетных периодов</w:t>
            </w:r>
          </w:p>
        </w:tc>
        <w:tc>
          <w:tcPr>
            <w:tcW w:w="1418" w:type="dxa"/>
          </w:tcPr>
          <w:p w14:paraId="30B504B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81FA5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6E38CB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385A56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92647B7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C9A0A48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89149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1E8CE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B482F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455B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F27B066" w14:textId="77777777" w:rsidTr="004A3015">
        <w:tc>
          <w:tcPr>
            <w:tcW w:w="2410" w:type="dxa"/>
          </w:tcPr>
          <w:p w14:paraId="3E5F431B" w14:textId="77777777" w:rsidR="00866D33" w:rsidRDefault="00866D33" w:rsidP="00866D33">
            <w:pPr>
              <w:pStyle w:val="ConsPlusNormal"/>
            </w:pPr>
            <w:r>
              <w:t>Доходы будущих периодов</w:t>
            </w:r>
          </w:p>
        </w:tc>
        <w:tc>
          <w:tcPr>
            <w:tcW w:w="1418" w:type="dxa"/>
          </w:tcPr>
          <w:p w14:paraId="679E44A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BD10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20FB83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15DA08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E4A0B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F5F9AD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77824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2FA7C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A45053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E4F8C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B530750" w14:textId="77777777" w:rsidTr="004A3015">
        <w:tc>
          <w:tcPr>
            <w:tcW w:w="2410" w:type="dxa"/>
          </w:tcPr>
          <w:p w14:paraId="50A6F9F1" w14:textId="77777777" w:rsidR="00866D33" w:rsidRDefault="00866D33" w:rsidP="00866D33">
            <w:pPr>
              <w:pStyle w:val="ConsPlusNormal"/>
            </w:pPr>
            <w:r>
              <w:t xml:space="preserve">Доходы будущих периодов экономического субъекта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30CF77E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238B6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AE2E8C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93CB8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9899751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E7EBCEA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F22499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6D943F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3DD1AC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59926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21E0A86" w14:textId="77777777" w:rsidTr="004A3015">
        <w:tc>
          <w:tcPr>
            <w:tcW w:w="2410" w:type="dxa"/>
          </w:tcPr>
          <w:p w14:paraId="2B4C4608" w14:textId="77777777" w:rsidR="00866D33" w:rsidRDefault="00866D33" w:rsidP="00866D33">
            <w:pPr>
              <w:pStyle w:val="ConsPlusNormal"/>
            </w:pPr>
            <w:r>
              <w:t xml:space="preserve">Расходы будущих периодов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8275C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91C16E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A811B0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BBB38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6102AB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CB00E8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928F6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8D25B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8EBCA0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B2100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ECD15A5" w14:textId="77777777" w:rsidTr="004A3015">
        <w:tc>
          <w:tcPr>
            <w:tcW w:w="2410" w:type="dxa"/>
          </w:tcPr>
          <w:p w14:paraId="3586AE31" w14:textId="77777777" w:rsidR="00866D33" w:rsidRDefault="00866D33" w:rsidP="00866D33">
            <w:pPr>
              <w:pStyle w:val="ConsPlusNormal"/>
            </w:pPr>
            <w:r>
              <w:t xml:space="preserve">Резервы предстоящих расходов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0AD55C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655030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661067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342F46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A6EB29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0985246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5E9911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4B20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A2AFDA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52EF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BB006DC" w14:textId="77777777" w:rsidTr="004A3015">
        <w:tc>
          <w:tcPr>
            <w:tcW w:w="2410" w:type="dxa"/>
          </w:tcPr>
          <w:p w14:paraId="7CC4543F" w14:textId="77777777" w:rsidR="00866D33" w:rsidRDefault="00866D33" w:rsidP="00866D33">
            <w:pPr>
              <w:pStyle w:val="ConsPlusNormal"/>
              <w:jc w:val="both"/>
              <w:outlineLvl w:val="2"/>
            </w:pPr>
            <w:r>
              <w:t>РАЗДЕЛ 5.</w:t>
            </w:r>
          </w:p>
          <w:p w14:paraId="12E0F804" w14:textId="77777777" w:rsidR="00866D33" w:rsidRDefault="00866D33" w:rsidP="00866D33">
            <w:pPr>
              <w:pStyle w:val="ConsPlusNormal"/>
            </w:pPr>
            <w:r>
              <w:t>САНКЦИОНИРОВАНИЕ РАСХОДОВ</w:t>
            </w:r>
          </w:p>
        </w:tc>
        <w:tc>
          <w:tcPr>
            <w:tcW w:w="1418" w:type="dxa"/>
          </w:tcPr>
          <w:p w14:paraId="5B97602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94FD86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72E08BD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C12174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D139F6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4D673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16197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DC15B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A3AEB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16285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64A2AF5" w14:textId="77777777" w:rsidTr="004A3015">
        <w:tc>
          <w:tcPr>
            <w:tcW w:w="2410" w:type="dxa"/>
          </w:tcPr>
          <w:p w14:paraId="4B03EFCD" w14:textId="77777777" w:rsidR="00866D33" w:rsidRDefault="00866D33" w:rsidP="00866D33">
            <w:pPr>
              <w:pStyle w:val="ConsPlusNormal"/>
            </w:pPr>
            <w:r>
              <w:t>Санкционирование по текущему финансовому году</w:t>
            </w:r>
          </w:p>
        </w:tc>
        <w:tc>
          <w:tcPr>
            <w:tcW w:w="1418" w:type="dxa"/>
          </w:tcPr>
          <w:p w14:paraId="7113690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B2394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04BD739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88C604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57457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10916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5A674C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DAF32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3ADDDA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1C3C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D1E252E" w14:textId="77777777" w:rsidTr="004A3015">
        <w:tc>
          <w:tcPr>
            <w:tcW w:w="2410" w:type="dxa"/>
          </w:tcPr>
          <w:p w14:paraId="065EC9C8" w14:textId="77777777" w:rsidR="00866D33" w:rsidRDefault="00866D33" w:rsidP="00866D33">
            <w:pPr>
              <w:pStyle w:val="ConsPlusNormal"/>
            </w:pPr>
            <w: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418" w:type="dxa"/>
          </w:tcPr>
          <w:p w14:paraId="7D6FA9C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D183B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B6314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F8D8D6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76274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3CE4CA6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5F656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C300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DFFE29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CA5BBB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A9E37D6" w14:textId="77777777" w:rsidTr="004A3015">
        <w:tc>
          <w:tcPr>
            <w:tcW w:w="2410" w:type="dxa"/>
          </w:tcPr>
          <w:p w14:paraId="1885322D" w14:textId="77777777" w:rsidR="00866D33" w:rsidRDefault="00866D33" w:rsidP="00866D33">
            <w:pPr>
              <w:pStyle w:val="ConsPlusNormal"/>
            </w:pPr>
            <w:r>
              <w:t xml:space="preserve">Санкционирование по </w:t>
            </w:r>
            <w:r>
              <w:lastRenderedPageBreak/>
              <w:t>второму году, следующему за текущим (первому году, следующему за очередным)</w:t>
            </w:r>
          </w:p>
        </w:tc>
        <w:tc>
          <w:tcPr>
            <w:tcW w:w="1418" w:type="dxa"/>
          </w:tcPr>
          <w:p w14:paraId="48E2A15E" w14:textId="77777777" w:rsidR="00866D33" w:rsidRDefault="00866D33" w:rsidP="00866D3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</w:tcPr>
          <w:p w14:paraId="395575C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93487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34F4D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65AC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8E826C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52E3B4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9A50F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C3E392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23CDE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7C67B3E" w14:textId="77777777" w:rsidTr="004A3015">
        <w:tc>
          <w:tcPr>
            <w:tcW w:w="2410" w:type="dxa"/>
          </w:tcPr>
          <w:p w14:paraId="72D0D352" w14:textId="77777777" w:rsidR="00866D33" w:rsidRDefault="00866D33" w:rsidP="00866D33">
            <w:pPr>
              <w:pStyle w:val="ConsPlusNormal"/>
            </w:pPr>
            <w:r>
              <w:t>Санкционирование по второму году, следующему за очередным</w:t>
            </w:r>
          </w:p>
        </w:tc>
        <w:tc>
          <w:tcPr>
            <w:tcW w:w="1418" w:type="dxa"/>
          </w:tcPr>
          <w:p w14:paraId="5047F5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3904B0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9B8046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594B5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FFFE3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C797F0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31C88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B397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CBE8CF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533300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320A350" w14:textId="77777777" w:rsidTr="004A3015">
        <w:tc>
          <w:tcPr>
            <w:tcW w:w="2410" w:type="dxa"/>
          </w:tcPr>
          <w:p w14:paraId="1472FFA6" w14:textId="77777777" w:rsidR="00866D33" w:rsidRDefault="00866D33" w:rsidP="00866D33">
            <w:pPr>
              <w:pStyle w:val="ConsPlusNormal"/>
            </w:pPr>
            <w:r>
              <w:t>Санкционирование на иные очередные годы (за пределами планового периода)</w:t>
            </w:r>
          </w:p>
        </w:tc>
        <w:tc>
          <w:tcPr>
            <w:tcW w:w="1418" w:type="dxa"/>
          </w:tcPr>
          <w:p w14:paraId="1AC63C2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1FF5F0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ED000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B271C1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66E128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7CA5D6D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96EECE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83064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09499A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D7568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4BE4DDD" w14:textId="77777777" w:rsidTr="004A3015">
        <w:tc>
          <w:tcPr>
            <w:tcW w:w="2410" w:type="dxa"/>
          </w:tcPr>
          <w:p w14:paraId="1625F52E" w14:textId="77777777" w:rsidR="00866D33" w:rsidRDefault="00866D33" w:rsidP="00866D33">
            <w:pPr>
              <w:pStyle w:val="ConsPlusNormal"/>
            </w:pPr>
            <w:r>
              <w:t>Обязательства</w:t>
            </w:r>
          </w:p>
        </w:tc>
        <w:tc>
          <w:tcPr>
            <w:tcW w:w="1418" w:type="dxa"/>
          </w:tcPr>
          <w:p w14:paraId="493B934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D8D995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C400E80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078F5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B8066F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7FBA71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46EE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25A0D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69810F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D01B9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AB29020" w14:textId="77777777" w:rsidTr="004A3015">
        <w:tc>
          <w:tcPr>
            <w:tcW w:w="2410" w:type="dxa"/>
          </w:tcPr>
          <w:p w14:paraId="33BDD600" w14:textId="77777777" w:rsidR="00866D33" w:rsidRDefault="00866D33" w:rsidP="00866D33">
            <w:pPr>
              <w:pStyle w:val="ConsPlusNormal"/>
            </w:pPr>
            <w:r>
              <w:t>Обязательства на текущий финансовый год</w:t>
            </w:r>
          </w:p>
        </w:tc>
        <w:tc>
          <w:tcPr>
            <w:tcW w:w="1418" w:type="dxa"/>
          </w:tcPr>
          <w:p w14:paraId="14C7991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849C29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BA87D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EF97E4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6D137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791DC75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1C34ED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B576B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898ED3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D0B4B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57DAAA8" w14:textId="77777777" w:rsidTr="004A3015">
        <w:tc>
          <w:tcPr>
            <w:tcW w:w="2410" w:type="dxa"/>
          </w:tcPr>
          <w:p w14:paraId="3F4FF0F8" w14:textId="77777777" w:rsidR="00866D33" w:rsidRDefault="00866D33" w:rsidP="00866D33">
            <w:pPr>
              <w:pStyle w:val="ConsPlusNormal"/>
            </w:pPr>
            <w: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1418" w:type="dxa"/>
          </w:tcPr>
          <w:p w14:paraId="78DC2FA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21D50D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9B432D6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10EFB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D653A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754F7CD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B3649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A27BF8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1EAF4C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DBC8D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3BA5C656" w14:textId="77777777" w:rsidTr="004A3015">
        <w:tc>
          <w:tcPr>
            <w:tcW w:w="2410" w:type="dxa"/>
          </w:tcPr>
          <w:p w14:paraId="2108E02D" w14:textId="77777777" w:rsidR="00866D33" w:rsidRDefault="00866D33" w:rsidP="00866D33">
            <w:pPr>
              <w:pStyle w:val="ConsPlusNormal"/>
            </w:pPr>
            <w:r>
              <w:t>Обязательства на второй год, следующий за текущим (на первый год, следующий за очередным)</w:t>
            </w:r>
          </w:p>
        </w:tc>
        <w:tc>
          <w:tcPr>
            <w:tcW w:w="1418" w:type="dxa"/>
          </w:tcPr>
          <w:p w14:paraId="6C8CDC7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2F28A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C9CF04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217A99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D1D73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D3AAFF4" w14:textId="77777777" w:rsidR="00866D33" w:rsidRDefault="00866D33" w:rsidP="00866D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7CDBF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104EA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0A6B87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FFBA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4F7657F" w14:textId="77777777" w:rsidTr="004A3015">
        <w:tc>
          <w:tcPr>
            <w:tcW w:w="2410" w:type="dxa"/>
          </w:tcPr>
          <w:p w14:paraId="61B6B3C5" w14:textId="77777777" w:rsidR="00866D33" w:rsidRDefault="00866D33" w:rsidP="00866D33">
            <w:pPr>
              <w:pStyle w:val="ConsPlusNormal"/>
            </w:pPr>
            <w:r>
              <w:t>Обязательства на второй год, следующий за очередным</w:t>
            </w:r>
          </w:p>
        </w:tc>
        <w:tc>
          <w:tcPr>
            <w:tcW w:w="1418" w:type="dxa"/>
          </w:tcPr>
          <w:p w14:paraId="391B874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225CA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14A528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B4D04A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B814AB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4FDBF17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598761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4F7856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6C4D47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16FD1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7CDF219" w14:textId="77777777" w:rsidTr="004A3015">
        <w:tc>
          <w:tcPr>
            <w:tcW w:w="2410" w:type="dxa"/>
          </w:tcPr>
          <w:p w14:paraId="41FD7767" w14:textId="77777777" w:rsidR="00866D33" w:rsidRDefault="00866D33" w:rsidP="00866D33">
            <w:pPr>
              <w:pStyle w:val="ConsPlusNormal"/>
            </w:pPr>
            <w:r>
              <w:t>Обязательства на иные очередные годы (за пределами планового периода)</w:t>
            </w:r>
          </w:p>
        </w:tc>
        <w:tc>
          <w:tcPr>
            <w:tcW w:w="1418" w:type="dxa"/>
          </w:tcPr>
          <w:p w14:paraId="33DA821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0BD4D6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4F1FDD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B864B0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F870E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B0F49D2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48FCE4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BE9ADE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EC203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143F5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63E74615" w14:textId="77777777" w:rsidTr="004A3015">
        <w:tc>
          <w:tcPr>
            <w:tcW w:w="2410" w:type="dxa"/>
          </w:tcPr>
          <w:p w14:paraId="12CD8399" w14:textId="77777777" w:rsidR="00866D33" w:rsidRDefault="00866D33" w:rsidP="00866D33">
            <w:pPr>
              <w:pStyle w:val="ConsPlusNormal"/>
            </w:pPr>
            <w:r>
              <w:t xml:space="preserve">Принятые обязательства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713E483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D664D2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ABFC2F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8F6778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53874E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97A5CF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4DD204" w14:textId="77777777" w:rsidR="00866D33" w:rsidRDefault="00866D33" w:rsidP="00866D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27EC33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413CDB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C7391F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D1DFDA2" w14:textId="77777777" w:rsidTr="004A3015">
        <w:tc>
          <w:tcPr>
            <w:tcW w:w="2410" w:type="dxa"/>
          </w:tcPr>
          <w:p w14:paraId="3A787C14" w14:textId="77777777" w:rsidR="00866D33" w:rsidRDefault="00866D33" w:rsidP="00866D33">
            <w:pPr>
              <w:pStyle w:val="ConsPlusNormal"/>
            </w:pPr>
            <w:r>
              <w:t xml:space="preserve">Принятые денежные обязательства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3B3CED0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B5EC0C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16367B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83502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B26400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AB356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16BC2F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3E47B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C512B5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0F9758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16AE38AE" w14:textId="77777777" w:rsidTr="004A3015">
        <w:tc>
          <w:tcPr>
            <w:tcW w:w="2410" w:type="dxa"/>
          </w:tcPr>
          <w:p w14:paraId="5297D790" w14:textId="77777777" w:rsidR="00866D33" w:rsidRDefault="00866D33" w:rsidP="00866D33">
            <w:pPr>
              <w:pStyle w:val="ConsPlusNormal"/>
            </w:pPr>
            <w:r>
              <w:t xml:space="preserve">Принимаемые обязательства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635937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0681CF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52D1C68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EA79D6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F4EF154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28D0D1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3C0293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513B855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37810F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02F6E7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08370FF6" w14:textId="77777777" w:rsidTr="004A3015">
        <w:tc>
          <w:tcPr>
            <w:tcW w:w="2410" w:type="dxa"/>
          </w:tcPr>
          <w:p w14:paraId="34C13671" w14:textId="77777777" w:rsidR="00866D33" w:rsidRDefault="00866D33" w:rsidP="00866D33">
            <w:pPr>
              <w:pStyle w:val="ConsPlusNormal"/>
            </w:pPr>
            <w:r>
              <w:t xml:space="preserve">Отложенные обязательства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73524E9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79EB467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7BA57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8879C19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57C4B11" w14:textId="77777777" w:rsidR="00866D33" w:rsidRDefault="00866D33" w:rsidP="00866D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C5898C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EAD134" w14:textId="77777777" w:rsidR="00866D33" w:rsidRDefault="00866D33" w:rsidP="00866D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468A4D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D8883A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2E81D0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52B8D0C2" w14:textId="77777777" w:rsidTr="004A3015">
        <w:tc>
          <w:tcPr>
            <w:tcW w:w="2410" w:type="dxa"/>
          </w:tcPr>
          <w:p w14:paraId="436C0C89" w14:textId="77777777" w:rsidR="00866D33" w:rsidRDefault="00866D33" w:rsidP="00866D33">
            <w:pPr>
              <w:pStyle w:val="ConsPlusNormal"/>
            </w:pPr>
            <w:r>
              <w:t xml:space="preserve">Сметные (плановые, прогнозные) назначения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2329B8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28A04C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E66657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8F0F0D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E54751E" w14:textId="77777777" w:rsidR="00866D33" w:rsidRDefault="00866D33" w:rsidP="00866D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91DFA41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16813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678FD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0051C4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1B3B2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7A9A7780" w14:textId="77777777" w:rsidTr="004A3015">
        <w:tc>
          <w:tcPr>
            <w:tcW w:w="2410" w:type="dxa"/>
          </w:tcPr>
          <w:p w14:paraId="172D85E9" w14:textId="77777777" w:rsidR="00866D33" w:rsidRDefault="00866D33" w:rsidP="00866D33">
            <w:pPr>
              <w:pStyle w:val="ConsPlusNormal"/>
            </w:pPr>
            <w:r>
              <w:t xml:space="preserve">Право на принятие обязательств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4876F08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5F6E77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1B0B2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487130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F2FC04" w14:textId="77777777" w:rsidR="00866D33" w:rsidRDefault="00866D33" w:rsidP="00866D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0BB101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3649505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4B5E52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1246788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CA46A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4119544E" w14:textId="77777777" w:rsidTr="004A3015">
        <w:tc>
          <w:tcPr>
            <w:tcW w:w="2410" w:type="dxa"/>
          </w:tcPr>
          <w:p w14:paraId="12E761EA" w14:textId="77777777" w:rsidR="00866D33" w:rsidRDefault="00866D33" w:rsidP="00866D33">
            <w:pPr>
              <w:pStyle w:val="ConsPlusNormal"/>
            </w:pPr>
            <w:r>
              <w:lastRenderedPageBreak/>
              <w:t xml:space="preserve">Утвержденный объем финансового обеспечения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51A3FD9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444A72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5E8C0EC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D3DD87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A6A9BE" w14:textId="77777777" w:rsidR="00866D33" w:rsidRDefault="00866D33" w:rsidP="00866D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2CCACDB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43C544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1F3BA56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E4060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B60CE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  <w:tr w:rsidR="00866D33" w14:paraId="2EEB978F" w14:textId="77777777" w:rsidTr="004A3015">
        <w:tc>
          <w:tcPr>
            <w:tcW w:w="2410" w:type="dxa"/>
          </w:tcPr>
          <w:p w14:paraId="03C40749" w14:textId="77777777" w:rsidR="00866D33" w:rsidRDefault="00866D33" w:rsidP="00866D33">
            <w:pPr>
              <w:pStyle w:val="ConsPlusNormal"/>
            </w:pPr>
            <w:r>
              <w:t xml:space="preserve">Получено финансового обеспечения </w:t>
            </w:r>
            <w:hyperlink w:anchor="P122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8" w:type="dxa"/>
          </w:tcPr>
          <w:p w14:paraId="125831E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7FD94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BED7D3" w14:textId="77777777" w:rsidR="00866D33" w:rsidRDefault="00866D33" w:rsidP="00866D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76A967D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1C1545" w14:textId="77777777" w:rsidR="00866D33" w:rsidRDefault="00866D33" w:rsidP="00866D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368EC6E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B43152B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901153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CF57CFC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0C8B59A" w14:textId="77777777" w:rsidR="00866D33" w:rsidRDefault="00866D33" w:rsidP="00866D33">
            <w:pPr>
              <w:pStyle w:val="ConsPlusNormal"/>
              <w:jc w:val="center"/>
            </w:pPr>
            <w:r>
              <w:t>0</w:t>
            </w:r>
          </w:p>
        </w:tc>
      </w:tr>
    </w:tbl>
    <w:p w14:paraId="1F220EC9" w14:textId="77777777" w:rsidR="00E33E2B" w:rsidRDefault="00E33E2B" w:rsidP="00E33E2B">
      <w:pPr>
        <w:sectPr w:rsidR="00E33E2B" w:rsidSect="00E33E2B">
          <w:pgSz w:w="11905" w:h="16838"/>
          <w:pgMar w:top="1134" w:right="423" w:bottom="426" w:left="851" w:header="0" w:footer="0" w:gutter="0"/>
          <w:cols w:space="720"/>
          <w:docGrid w:linePitch="299"/>
        </w:sectPr>
      </w:pPr>
      <w:bookmarkStart w:id="14" w:name="_GoBack"/>
      <w:bookmarkEnd w:id="14"/>
    </w:p>
    <w:p w14:paraId="3C52C6C2" w14:textId="77777777" w:rsidR="00BF5952" w:rsidRPr="009B68EF" w:rsidRDefault="00BF5952" w:rsidP="00BE669D">
      <w:pPr>
        <w:pStyle w:val="heading1normal"/>
        <w:jc w:val="right"/>
        <w:rPr>
          <w:b/>
          <w:color w:val="000000"/>
          <w:sz w:val="28"/>
          <w:szCs w:val="28"/>
        </w:rPr>
      </w:pPr>
    </w:p>
    <w:sectPr w:rsidR="00BF5952" w:rsidRPr="009B68EF" w:rsidSect="00BE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8E997" w14:textId="77777777" w:rsidR="00095011" w:rsidRDefault="00095011" w:rsidP="00C056DF">
      <w:r>
        <w:separator/>
      </w:r>
    </w:p>
  </w:endnote>
  <w:endnote w:type="continuationSeparator" w:id="0">
    <w:p w14:paraId="3DF31014" w14:textId="77777777" w:rsidR="00095011" w:rsidRDefault="00095011" w:rsidP="00C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017A" w14:textId="77777777" w:rsidR="00655789" w:rsidRDefault="0065578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83764"/>
      <w:docPartObj>
        <w:docPartGallery w:val="Page Numbers (Bottom of Page)"/>
        <w:docPartUnique/>
      </w:docPartObj>
    </w:sdtPr>
    <w:sdtEndPr/>
    <w:sdtContent>
      <w:p w14:paraId="3995FD85" w14:textId="77777777" w:rsidR="00655789" w:rsidRDefault="006557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A2BAB76" w14:textId="77777777" w:rsidR="00655789" w:rsidRDefault="0065578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044209"/>
      <w:docPartObj>
        <w:docPartGallery w:val="Page Numbers (Bottom of Page)"/>
        <w:docPartUnique/>
      </w:docPartObj>
    </w:sdtPr>
    <w:sdtEndPr/>
    <w:sdtContent>
      <w:p w14:paraId="4387184F" w14:textId="77777777" w:rsidR="00655789" w:rsidRDefault="006557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BC7A26" w14:textId="77777777" w:rsidR="00655789" w:rsidRDefault="006557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BF66" w14:textId="77777777" w:rsidR="00095011" w:rsidRDefault="00095011" w:rsidP="00C056DF">
      <w:r>
        <w:separator/>
      </w:r>
    </w:p>
  </w:footnote>
  <w:footnote w:type="continuationSeparator" w:id="0">
    <w:p w14:paraId="50D02E6E" w14:textId="77777777" w:rsidR="00095011" w:rsidRDefault="00095011" w:rsidP="00C0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6597" w14:textId="77777777" w:rsidR="00655789" w:rsidRDefault="006557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64C7" w14:textId="77777777" w:rsidR="00655789" w:rsidRDefault="00655789">
    <w:pPr>
      <w:pStyle w:val="a9"/>
      <w:jc w:val="center"/>
    </w:pPr>
  </w:p>
  <w:p w14:paraId="2F101CFB" w14:textId="77777777" w:rsidR="00655789" w:rsidRDefault="0065578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BD98" w14:textId="77777777" w:rsidR="00655789" w:rsidRDefault="006557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85B"/>
    <w:multiLevelType w:val="multilevel"/>
    <w:tmpl w:val="23C23B0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84696"/>
    <w:multiLevelType w:val="hybridMultilevel"/>
    <w:tmpl w:val="F820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136"/>
    <w:multiLevelType w:val="hybridMultilevel"/>
    <w:tmpl w:val="3B429CEE"/>
    <w:lvl w:ilvl="0" w:tplc="3D72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78158A"/>
    <w:multiLevelType w:val="multilevel"/>
    <w:tmpl w:val="EC4A591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711B9C"/>
    <w:multiLevelType w:val="multilevel"/>
    <w:tmpl w:val="D3A02D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F3740E"/>
    <w:multiLevelType w:val="multilevel"/>
    <w:tmpl w:val="104A6DA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6" w15:restartNumberingAfterBreak="0">
    <w:nsid w:val="1BF079CF"/>
    <w:multiLevelType w:val="multilevel"/>
    <w:tmpl w:val="B504EF6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173978"/>
    <w:multiLevelType w:val="hybridMultilevel"/>
    <w:tmpl w:val="0A5262EA"/>
    <w:lvl w:ilvl="0" w:tplc="7916BF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225B"/>
    <w:multiLevelType w:val="multilevel"/>
    <w:tmpl w:val="4FF2463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3D67DE3"/>
    <w:multiLevelType w:val="hybridMultilevel"/>
    <w:tmpl w:val="32D69002"/>
    <w:lvl w:ilvl="0" w:tplc="C638E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733F"/>
    <w:multiLevelType w:val="multilevel"/>
    <w:tmpl w:val="0144F4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F3BE9"/>
    <w:multiLevelType w:val="multilevel"/>
    <w:tmpl w:val="5366C1C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2" w15:restartNumberingAfterBreak="0">
    <w:nsid w:val="2DEC666A"/>
    <w:multiLevelType w:val="multilevel"/>
    <w:tmpl w:val="7598AEB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2285617"/>
    <w:multiLevelType w:val="multilevel"/>
    <w:tmpl w:val="F480548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3EE761A"/>
    <w:multiLevelType w:val="multilevel"/>
    <w:tmpl w:val="06AA06C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34403154"/>
    <w:multiLevelType w:val="multilevel"/>
    <w:tmpl w:val="378EC65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65C2140"/>
    <w:multiLevelType w:val="multilevel"/>
    <w:tmpl w:val="860AB8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9C46E9"/>
    <w:multiLevelType w:val="multilevel"/>
    <w:tmpl w:val="8F94909A"/>
    <w:lvl w:ilvl="0">
      <w:start w:val="10"/>
      <w:numFmt w:val="decimal"/>
      <w:lvlText w:val="%1."/>
      <w:lvlJc w:val="left"/>
      <w:pPr>
        <w:ind w:left="229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8" w15:restartNumberingAfterBreak="0">
    <w:nsid w:val="3F112BA2"/>
    <w:multiLevelType w:val="multilevel"/>
    <w:tmpl w:val="24E490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2562749"/>
    <w:multiLevelType w:val="multilevel"/>
    <w:tmpl w:val="C6F2DA9E"/>
    <w:lvl w:ilvl="0">
      <w:start w:val="13"/>
      <w:numFmt w:val="decimal"/>
      <w:lvlText w:val="%1"/>
      <w:lvlJc w:val="left"/>
      <w:pPr>
        <w:ind w:left="675" w:hanging="675"/>
      </w:pPr>
      <w:rPr>
        <w:rFonts w:eastAsiaTheme="minorHAnsi" w:hint="default"/>
      </w:rPr>
    </w:lvl>
    <w:lvl w:ilvl="1">
      <w:start w:val="11"/>
      <w:numFmt w:val="decimal"/>
      <w:lvlText w:val="%1.%2"/>
      <w:lvlJc w:val="left"/>
      <w:pPr>
        <w:ind w:left="1245" w:hanging="6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eastAsiaTheme="minorHAnsi" w:hint="default"/>
      </w:rPr>
    </w:lvl>
  </w:abstractNum>
  <w:abstractNum w:abstractNumId="20" w15:restartNumberingAfterBreak="0">
    <w:nsid w:val="4561514A"/>
    <w:multiLevelType w:val="multilevel"/>
    <w:tmpl w:val="E6B696CC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1" w15:restartNumberingAfterBreak="0">
    <w:nsid w:val="4A212B0D"/>
    <w:multiLevelType w:val="multilevel"/>
    <w:tmpl w:val="B2DC42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22" w15:restartNumberingAfterBreak="0">
    <w:nsid w:val="4BA829FF"/>
    <w:multiLevelType w:val="hybridMultilevel"/>
    <w:tmpl w:val="260AA7E4"/>
    <w:lvl w:ilvl="0" w:tplc="0A744472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8852BEE"/>
    <w:multiLevelType w:val="multilevel"/>
    <w:tmpl w:val="161EFA9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4" w15:restartNumberingAfterBreak="0">
    <w:nsid w:val="625A6BD3"/>
    <w:multiLevelType w:val="multilevel"/>
    <w:tmpl w:val="BCC2F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47362AD"/>
    <w:multiLevelType w:val="hybridMultilevel"/>
    <w:tmpl w:val="922C44FE"/>
    <w:lvl w:ilvl="0" w:tplc="C638E8F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060B2A"/>
    <w:multiLevelType w:val="multilevel"/>
    <w:tmpl w:val="EA6A660A"/>
    <w:lvl w:ilvl="0">
      <w:start w:val="13"/>
      <w:numFmt w:val="decimal"/>
      <w:lvlText w:val="%1"/>
      <w:lvlJc w:val="left"/>
      <w:pPr>
        <w:ind w:left="675" w:hanging="675"/>
      </w:pPr>
      <w:rPr>
        <w:rFonts w:eastAsiaTheme="minorHAnsi" w:hint="default"/>
      </w:rPr>
    </w:lvl>
    <w:lvl w:ilvl="1">
      <w:start w:val="11"/>
      <w:numFmt w:val="decimal"/>
      <w:lvlText w:val="%1.%2"/>
      <w:lvlJc w:val="left"/>
      <w:pPr>
        <w:ind w:left="1305" w:hanging="6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eastAsiaTheme="minorHAnsi" w:hint="default"/>
      </w:rPr>
    </w:lvl>
  </w:abstractNum>
  <w:abstractNum w:abstractNumId="27" w15:restartNumberingAfterBreak="0">
    <w:nsid w:val="6B0E35C5"/>
    <w:multiLevelType w:val="hybridMultilevel"/>
    <w:tmpl w:val="0200FB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54432"/>
    <w:multiLevelType w:val="hybridMultilevel"/>
    <w:tmpl w:val="18D628AE"/>
    <w:lvl w:ilvl="0" w:tplc="C638E8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4E1529"/>
    <w:multiLevelType w:val="hybridMultilevel"/>
    <w:tmpl w:val="FAC4FD94"/>
    <w:lvl w:ilvl="0" w:tplc="11BCD0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9740F6"/>
    <w:multiLevelType w:val="multilevel"/>
    <w:tmpl w:val="E3EC62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28"/>
  </w:num>
  <w:num w:numId="5">
    <w:abstractNumId w:val="29"/>
  </w:num>
  <w:num w:numId="6">
    <w:abstractNumId w:val="30"/>
  </w:num>
  <w:num w:numId="7">
    <w:abstractNumId w:val="16"/>
  </w:num>
  <w:num w:numId="8">
    <w:abstractNumId w:val="0"/>
  </w:num>
  <w:num w:numId="9">
    <w:abstractNumId w:val="10"/>
  </w:num>
  <w:num w:numId="10">
    <w:abstractNumId w:val="27"/>
  </w:num>
  <w:num w:numId="11">
    <w:abstractNumId w:val="2"/>
  </w:num>
  <w:num w:numId="12">
    <w:abstractNumId w:val="21"/>
  </w:num>
  <w:num w:numId="13">
    <w:abstractNumId w:val="1"/>
  </w:num>
  <w:num w:numId="14">
    <w:abstractNumId w:val="18"/>
  </w:num>
  <w:num w:numId="15">
    <w:abstractNumId w:val="24"/>
  </w:num>
  <w:num w:numId="16">
    <w:abstractNumId w:val="13"/>
  </w:num>
  <w:num w:numId="17">
    <w:abstractNumId w:val="8"/>
  </w:num>
  <w:num w:numId="18">
    <w:abstractNumId w:val="6"/>
  </w:num>
  <w:num w:numId="19">
    <w:abstractNumId w:val="3"/>
  </w:num>
  <w:num w:numId="20">
    <w:abstractNumId w:val="17"/>
  </w:num>
  <w:num w:numId="21">
    <w:abstractNumId w:val="5"/>
  </w:num>
  <w:num w:numId="22">
    <w:abstractNumId w:val="26"/>
  </w:num>
  <w:num w:numId="23">
    <w:abstractNumId w:val="11"/>
  </w:num>
  <w:num w:numId="24">
    <w:abstractNumId w:val="23"/>
  </w:num>
  <w:num w:numId="25">
    <w:abstractNumId w:val="20"/>
  </w:num>
  <w:num w:numId="26">
    <w:abstractNumId w:val="12"/>
  </w:num>
  <w:num w:numId="27">
    <w:abstractNumId w:val="19"/>
  </w:num>
  <w:num w:numId="28">
    <w:abstractNumId w:val="14"/>
  </w:num>
  <w:num w:numId="29">
    <w:abstractNumId w:val="15"/>
  </w:num>
  <w:num w:numId="30">
    <w:abstractNumId w:val="22"/>
  </w:num>
  <w:num w:numId="3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74D"/>
    <w:rsid w:val="00000631"/>
    <w:rsid w:val="000044FE"/>
    <w:rsid w:val="00004A83"/>
    <w:rsid w:val="000064A2"/>
    <w:rsid w:val="00007265"/>
    <w:rsid w:val="000111EB"/>
    <w:rsid w:val="00013270"/>
    <w:rsid w:val="000145D8"/>
    <w:rsid w:val="0001553B"/>
    <w:rsid w:val="00016A84"/>
    <w:rsid w:val="00016D1F"/>
    <w:rsid w:val="00020672"/>
    <w:rsid w:val="00021872"/>
    <w:rsid w:val="00023DB1"/>
    <w:rsid w:val="00024A10"/>
    <w:rsid w:val="000266EB"/>
    <w:rsid w:val="00031687"/>
    <w:rsid w:val="00031C42"/>
    <w:rsid w:val="0003301D"/>
    <w:rsid w:val="000343E6"/>
    <w:rsid w:val="00036431"/>
    <w:rsid w:val="00036EAE"/>
    <w:rsid w:val="00040C04"/>
    <w:rsid w:val="00041E8C"/>
    <w:rsid w:val="00050BCB"/>
    <w:rsid w:val="00051729"/>
    <w:rsid w:val="00052855"/>
    <w:rsid w:val="000544B8"/>
    <w:rsid w:val="00056B0E"/>
    <w:rsid w:val="000577A5"/>
    <w:rsid w:val="0006334B"/>
    <w:rsid w:val="00063BB6"/>
    <w:rsid w:val="000647B9"/>
    <w:rsid w:val="00065303"/>
    <w:rsid w:val="00066AD9"/>
    <w:rsid w:val="0007017B"/>
    <w:rsid w:val="000718E9"/>
    <w:rsid w:val="000727EA"/>
    <w:rsid w:val="00072D55"/>
    <w:rsid w:val="00073B11"/>
    <w:rsid w:val="00075264"/>
    <w:rsid w:val="00075D14"/>
    <w:rsid w:val="00077563"/>
    <w:rsid w:val="0008091B"/>
    <w:rsid w:val="00081CEC"/>
    <w:rsid w:val="0008281F"/>
    <w:rsid w:val="0008449D"/>
    <w:rsid w:val="00085925"/>
    <w:rsid w:val="0008655C"/>
    <w:rsid w:val="000904EF"/>
    <w:rsid w:val="00090704"/>
    <w:rsid w:val="00091082"/>
    <w:rsid w:val="000916E1"/>
    <w:rsid w:val="00095011"/>
    <w:rsid w:val="00095068"/>
    <w:rsid w:val="00096096"/>
    <w:rsid w:val="000A0989"/>
    <w:rsid w:val="000A204F"/>
    <w:rsid w:val="000A537E"/>
    <w:rsid w:val="000A6318"/>
    <w:rsid w:val="000B3D3D"/>
    <w:rsid w:val="000B5806"/>
    <w:rsid w:val="000B6303"/>
    <w:rsid w:val="000B7F26"/>
    <w:rsid w:val="000C3F2E"/>
    <w:rsid w:val="000C3F43"/>
    <w:rsid w:val="000C4321"/>
    <w:rsid w:val="000C4EE4"/>
    <w:rsid w:val="000C5A4F"/>
    <w:rsid w:val="000D0B7A"/>
    <w:rsid w:val="000D2205"/>
    <w:rsid w:val="000D4202"/>
    <w:rsid w:val="000D4E52"/>
    <w:rsid w:val="000D54CF"/>
    <w:rsid w:val="000D5A3E"/>
    <w:rsid w:val="000D5CED"/>
    <w:rsid w:val="000E2631"/>
    <w:rsid w:val="000E3464"/>
    <w:rsid w:val="000E375C"/>
    <w:rsid w:val="000E38F3"/>
    <w:rsid w:val="000E3948"/>
    <w:rsid w:val="000E4159"/>
    <w:rsid w:val="000E462D"/>
    <w:rsid w:val="000E482A"/>
    <w:rsid w:val="000E50BB"/>
    <w:rsid w:val="000E6D4F"/>
    <w:rsid w:val="000E761B"/>
    <w:rsid w:val="000E7E6D"/>
    <w:rsid w:val="000F00E5"/>
    <w:rsid w:val="000F1C10"/>
    <w:rsid w:val="000F3BE5"/>
    <w:rsid w:val="000F4317"/>
    <w:rsid w:val="00101496"/>
    <w:rsid w:val="0010726E"/>
    <w:rsid w:val="001102C6"/>
    <w:rsid w:val="001106D7"/>
    <w:rsid w:val="00111EB0"/>
    <w:rsid w:val="0011238F"/>
    <w:rsid w:val="0011448E"/>
    <w:rsid w:val="00115A4C"/>
    <w:rsid w:val="00116320"/>
    <w:rsid w:val="00116DC8"/>
    <w:rsid w:val="00117297"/>
    <w:rsid w:val="00121448"/>
    <w:rsid w:val="00121901"/>
    <w:rsid w:val="00121ECC"/>
    <w:rsid w:val="001238D0"/>
    <w:rsid w:val="00126424"/>
    <w:rsid w:val="00126A9A"/>
    <w:rsid w:val="00126FF0"/>
    <w:rsid w:val="00127E33"/>
    <w:rsid w:val="00130C0B"/>
    <w:rsid w:val="001338CB"/>
    <w:rsid w:val="00142811"/>
    <w:rsid w:val="001435BF"/>
    <w:rsid w:val="00146FDF"/>
    <w:rsid w:val="00150A13"/>
    <w:rsid w:val="00150FE8"/>
    <w:rsid w:val="00155C76"/>
    <w:rsid w:val="00157838"/>
    <w:rsid w:val="001608EA"/>
    <w:rsid w:val="00161741"/>
    <w:rsid w:val="00161AFC"/>
    <w:rsid w:val="0016310E"/>
    <w:rsid w:val="00164850"/>
    <w:rsid w:val="0016545A"/>
    <w:rsid w:val="0016700A"/>
    <w:rsid w:val="001702F5"/>
    <w:rsid w:val="0017092B"/>
    <w:rsid w:val="00170A9C"/>
    <w:rsid w:val="00173E17"/>
    <w:rsid w:val="00177F97"/>
    <w:rsid w:val="00180C85"/>
    <w:rsid w:val="001813AD"/>
    <w:rsid w:val="00184D4C"/>
    <w:rsid w:val="00184FAA"/>
    <w:rsid w:val="0018591A"/>
    <w:rsid w:val="00190378"/>
    <w:rsid w:val="00192277"/>
    <w:rsid w:val="00193724"/>
    <w:rsid w:val="00194B19"/>
    <w:rsid w:val="00195365"/>
    <w:rsid w:val="00196FF2"/>
    <w:rsid w:val="001A0A3C"/>
    <w:rsid w:val="001A168D"/>
    <w:rsid w:val="001A26F4"/>
    <w:rsid w:val="001A37A1"/>
    <w:rsid w:val="001B39DD"/>
    <w:rsid w:val="001B3A98"/>
    <w:rsid w:val="001B6E04"/>
    <w:rsid w:val="001B79F1"/>
    <w:rsid w:val="001C125D"/>
    <w:rsid w:val="001C17CC"/>
    <w:rsid w:val="001C3238"/>
    <w:rsid w:val="001C4230"/>
    <w:rsid w:val="001D1FB3"/>
    <w:rsid w:val="001D1FF1"/>
    <w:rsid w:val="001D25D1"/>
    <w:rsid w:val="001D2783"/>
    <w:rsid w:val="001D2EB7"/>
    <w:rsid w:val="001D4281"/>
    <w:rsid w:val="001D45CA"/>
    <w:rsid w:val="001D60CA"/>
    <w:rsid w:val="001D622E"/>
    <w:rsid w:val="001E2158"/>
    <w:rsid w:val="001E4C1F"/>
    <w:rsid w:val="001E61C8"/>
    <w:rsid w:val="001E69E8"/>
    <w:rsid w:val="001F023A"/>
    <w:rsid w:val="001F1208"/>
    <w:rsid w:val="001F4212"/>
    <w:rsid w:val="001F6AB2"/>
    <w:rsid w:val="001F6E40"/>
    <w:rsid w:val="00200638"/>
    <w:rsid w:val="00201684"/>
    <w:rsid w:val="00201A8F"/>
    <w:rsid w:val="00202C56"/>
    <w:rsid w:val="00204CE0"/>
    <w:rsid w:val="00207DE5"/>
    <w:rsid w:val="0021413D"/>
    <w:rsid w:val="00220862"/>
    <w:rsid w:val="0022198E"/>
    <w:rsid w:val="002229CA"/>
    <w:rsid w:val="00222B89"/>
    <w:rsid w:val="00222D94"/>
    <w:rsid w:val="00222EC5"/>
    <w:rsid w:val="002240ED"/>
    <w:rsid w:val="002245FA"/>
    <w:rsid w:val="00226352"/>
    <w:rsid w:val="002272FD"/>
    <w:rsid w:val="00227A5D"/>
    <w:rsid w:val="0023002F"/>
    <w:rsid w:val="002313BF"/>
    <w:rsid w:val="0023182C"/>
    <w:rsid w:val="0023183C"/>
    <w:rsid w:val="00232352"/>
    <w:rsid w:val="002328D3"/>
    <w:rsid w:val="00235DF9"/>
    <w:rsid w:val="002407E9"/>
    <w:rsid w:val="00242231"/>
    <w:rsid w:val="0024289B"/>
    <w:rsid w:val="00242E28"/>
    <w:rsid w:val="00245FD5"/>
    <w:rsid w:val="00247405"/>
    <w:rsid w:val="00250F71"/>
    <w:rsid w:val="00253C2B"/>
    <w:rsid w:val="00253E37"/>
    <w:rsid w:val="00255BB2"/>
    <w:rsid w:val="002575F0"/>
    <w:rsid w:val="00257991"/>
    <w:rsid w:val="00257A33"/>
    <w:rsid w:val="002601A5"/>
    <w:rsid w:val="00260404"/>
    <w:rsid w:val="00260C1C"/>
    <w:rsid w:val="00260D44"/>
    <w:rsid w:val="002625EF"/>
    <w:rsid w:val="00263A2C"/>
    <w:rsid w:val="002666B8"/>
    <w:rsid w:val="00266891"/>
    <w:rsid w:val="00266DA4"/>
    <w:rsid w:val="002679FD"/>
    <w:rsid w:val="0027075E"/>
    <w:rsid w:val="00271EA4"/>
    <w:rsid w:val="00272C3D"/>
    <w:rsid w:val="00273080"/>
    <w:rsid w:val="00276D00"/>
    <w:rsid w:val="00277940"/>
    <w:rsid w:val="00283188"/>
    <w:rsid w:val="002835D2"/>
    <w:rsid w:val="0028679E"/>
    <w:rsid w:val="00286D37"/>
    <w:rsid w:val="00291ABB"/>
    <w:rsid w:val="00292ED4"/>
    <w:rsid w:val="00292F04"/>
    <w:rsid w:val="0029616E"/>
    <w:rsid w:val="002A004D"/>
    <w:rsid w:val="002A27AC"/>
    <w:rsid w:val="002A5D9E"/>
    <w:rsid w:val="002A6239"/>
    <w:rsid w:val="002A726C"/>
    <w:rsid w:val="002B1793"/>
    <w:rsid w:val="002B4EE4"/>
    <w:rsid w:val="002B515E"/>
    <w:rsid w:val="002B5893"/>
    <w:rsid w:val="002B694D"/>
    <w:rsid w:val="002B6DF3"/>
    <w:rsid w:val="002B70B4"/>
    <w:rsid w:val="002B7CE0"/>
    <w:rsid w:val="002B7FAC"/>
    <w:rsid w:val="002C007B"/>
    <w:rsid w:val="002C1176"/>
    <w:rsid w:val="002C2984"/>
    <w:rsid w:val="002C6A18"/>
    <w:rsid w:val="002D0680"/>
    <w:rsid w:val="002D3098"/>
    <w:rsid w:val="002D4A94"/>
    <w:rsid w:val="002E14E1"/>
    <w:rsid w:val="002E1E9B"/>
    <w:rsid w:val="002E2483"/>
    <w:rsid w:val="002E502F"/>
    <w:rsid w:val="002E54E8"/>
    <w:rsid w:val="002E740A"/>
    <w:rsid w:val="002F0777"/>
    <w:rsid w:val="002F345A"/>
    <w:rsid w:val="002F5510"/>
    <w:rsid w:val="002F5979"/>
    <w:rsid w:val="002F5AEB"/>
    <w:rsid w:val="002F7021"/>
    <w:rsid w:val="002F7434"/>
    <w:rsid w:val="00300D23"/>
    <w:rsid w:val="00300D6E"/>
    <w:rsid w:val="0030115D"/>
    <w:rsid w:val="0030445F"/>
    <w:rsid w:val="00307AF0"/>
    <w:rsid w:val="0031537A"/>
    <w:rsid w:val="00316D58"/>
    <w:rsid w:val="00317528"/>
    <w:rsid w:val="003177A9"/>
    <w:rsid w:val="00320787"/>
    <w:rsid w:val="00321B40"/>
    <w:rsid w:val="00323508"/>
    <w:rsid w:val="003237AC"/>
    <w:rsid w:val="00324A5B"/>
    <w:rsid w:val="00324FF9"/>
    <w:rsid w:val="00325443"/>
    <w:rsid w:val="00325AE5"/>
    <w:rsid w:val="003276D8"/>
    <w:rsid w:val="003302D4"/>
    <w:rsid w:val="00330D62"/>
    <w:rsid w:val="003314C4"/>
    <w:rsid w:val="00333B12"/>
    <w:rsid w:val="00334B22"/>
    <w:rsid w:val="0033645E"/>
    <w:rsid w:val="00337385"/>
    <w:rsid w:val="003376F7"/>
    <w:rsid w:val="003405B0"/>
    <w:rsid w:val="00340E17"/>
    <w:rsid w:val="00340F19"/>
    <w:rsid w:val="003412F2"/>
    <w:rsid w:val="003415AC"/>
    <w:rsid w:val="003425B9"/>
    <w:rsid w:val="0034270A"/>
    <w:rsid w:val="00345A96"/>
    <w:rsid w:val="003476B4"/>
    <w:rsid w:val="00350F6D"/>
    <w:rsid w:val="0035472C"/>
    <w:rsid w:val="0035477F"/>
    <w:rsid w:val="0035482D"/>
    <w:rsid w:val="00355288"/>
    <w:rsid w:val="003554D0"/>
    <w:rsid w:val="00357870"/>
    <w:rsid w:val="003606A8"/>
    <w:rsid w:val="00361F57"/>
    <w:rsid w:val="00362222"/>
    <w:rsid w:val="00362BDD"/>
    <w:rsid w:val="00362C54"/>
    <w:rsid w:val="00365B27"/>
    <w:rsid w:val="0037161A"/>
    <w:rsid w:val="00373708"/>
    <w:rsid w:val="00375313"/>
    <w:rsid w:val="00376E79"/>
    <w:rsid w:val="00380C49"/>
    <w:rsid w:val="0038402A"/>
    <w:rsid w:val="0038482D"/>
    <w:rsid w:val="0038576D"/>
    <w:rsid w:val="0039140F"/>
    <w:rsid w:val="00391A56"/>
    <w:rsid w:val="003931C9"/>
    <w:rsid w:val="00394917"/>
    <w:rsid w:val="003A1B4C"/>
    <w:rsid w:val="003A2601"/>
    <w:rsid w:val="003A653E"/>
    <w:rsid w:val="003A6C71"/>
    <w:rsid w:val="003A723F"/>
    <w:rsid w:val="003B0003"/>
    <w:rsid w:val="003B1285"/>
    <w:rsid w:val="003B1C5D"/>
    <w:rsid w:val="003B363A"/>
    <w:rsid w:val="003B4C62"/>
    <w:rsid w:val="003B4FB0"/>
    <w:rsid w:val="003C19F7"/>
    <w:rsid w:val="003C4F63"/>
    <w:rsid w:val="003C6FE9"/>
    <w:rsid w:val="003D4864"/>
    <w:rsid w:val="003D78FB"/>
    <w:rsid w:val="003D7915"/>
    <w:rsid w:val="003E1352"/>
    <w:rsid w:val="003E1408"/>
    <w:rsid w:val="003E25F2"/>
    <w:rsid w:val="003E3233"/>
    <w:rsid w:val="003E40EF"/>
    <w:rsid w:val="003E52C9"/>
    <w:rsid w:val="003E7507"/>
    <w:rsid w:val="003E76FA"/>
    <w:rsid w:val="003E7B56"/>
    <w:rsid w:val="003F03E1"/>
    <w:rsid w:val="003F1102"/>
    <w:rsid w:val="003F11BF"/>
    <w:rsid w:val="003F1B38"/>
    <w:rsid w:val="003F248F"/>
    <w:rsid w:val="003F296E"/>
    <w:rsid w:val="003F36CE"/>
    <w:rsid w:val="00401300"/>
    <w:rsid w:val="00401841"/>
    <w:rsid w:val="004038E4"/>
    <w:rsid w:val="00404A4A"/>
    <w:rsid w:val="00405C05"/>
    <w:rsid w:val="00406A6E"/>
    <w:rsid w:val="00413DAB"/>
    <w:rsid w:val="004158AF"/>
    <w:rsid w:val="00417786"/>
    <w:rsid w:val="00417BB7"/>
    <w:rsid w:val="004204B7"/>
    <w:rsid w:val="00421985"/>
    <w:rsid w:val="004220F7"/>
    <w:rsid w:val="00425B2D"/>
    <w:rsid w:val="00425BEC"/>
    <w:rsid w:val="0042650E"/>
    <w:rsid w:val="00433B9B"/>
    <w:rsid w:val="00437500"/>
    <w:rsid w:val="0044061E"/>
    <w:rsid w:val="00442577"/>
    <w:rsid w:val="00443CD3"/>
    <w:rsid w:val="00444115"/>
    <w:rsid w:val="00444CD6"/>
    <w:rsid w:val="00445169"/>
    <w:rsid w:val="00446037"/>
    <w:rsid w:val="00446B65"/>
    <w:rsid w:val="00447301"/>
    <w:rsid w:val="00450421"/>
    <w:rsid w:val="00451A84"/>
    <w:rsid w:val="00455BBE"/>
    <w:rsid w:val="00456AC8"/>
    <w:rsid w:val="00457D20"/>
    <w:rsid w:val="00461ADD"/>
    <w:rsid w:val="00462BD6"/>
    <w:rsid w:val="00467063"/>
    <w:rsid w:val="00467B23"/>
    <w:rsid w:val="00471FB5"/>
    <w:rsid w:val="00481CF4"/>
    <w:rsid w:val="00482EED"/>
    <w:rsid w:val="00484037"/>
    <w:rsid w:val="00484891"/>
    <w:rsid w:val="00485918"/>
    <w:rsid w:val="0048607C"/>
    <w:rsid w:val="00490995"/>
    <w:rsid w:val="00494C01"/>
    <w:rsid w:val="0049599A"/>
    <w:rsid w:val="004A0154"/>
    <w:rsid w:val="004A0793"/>
    <w:rsid w:val="004A087A"/>
    <w:rsid w:val="004A0B02"/>
    <w:rsid w:val="004A1C1D"/>
    <w:rsid w:val="004A1EFF"/>
    <w:rsid w:val="004A3015"/>
    <w:rsid w:val="004A7217"/>
    <w:rsid w:val="004A78FE"/>
    <w:rsid w:val="004C197B"/>
    <w:rsid w:val="004C3456"/>
    <w:rsid w:val="004C3C40"/>
    <w:rsid w:val="004C3CBE"/>
    <w:rsid w:val="004C5BFA"/>
    <w:rsid w:val="004C6C72"/>
    <w:rsid w:val="004C7826"/>
    <w:rsid w:val="004D0F9D"/>
    <w:rsid w:val="004D1565"/>
    <w:rsid w:val="004D1867"/>
    <w:rsid w:val="004D18D4"/>
    <w:rsid w:val="004D2DE9"/>
    <w:rsid w:val="004D3045"/>
    <w:rsid w:val="004D3080"/>
    <w:rsid w:val="004E21BB"/>
    <w:rsid w:val="004E7FB5"/>
    <w:rsid w:val="004F0A87"/>
    <w:rsid w:val="004F2B96"/>
    <w:rsid w:val="004F3C85"/>
    <w:rsid w:val="004F5555"/>
    <w:rsid w:val="004F6C2C"/>
    <w:rsid w:val="004F7571"/>
    <w:rsid w:val="0050018E"/>
    <w:rsid w:val="005004FB"/>
    <w:rsid w:val="005019B0"/>
    <w:rsid w:val="00501A18"/>
    <w:rsid w:val="005025B8"/>
    <w:rsid w:val="005031BB"/>
    <w:rsid w:val="005038E7"/>
    <w:rsid w:val="00505593"/>
    <w:rsid w:val="005056B5"/>
    <w:rsid w:val="00506E92"/>
    <w:rsid w:val="005070ED"/>
    <w:rsid w:val="005114E8"/>
    <w:rsid w:val="00514770"/>
    <w:rsid w:val="00515E1E"/>
    <w:rsid w:val="00516037"/>
    <w:rsid w:val="0051648C"/>
    <w:rsid w:val="005178CF"/>
    <w:rsid w:val="00523AE4"/>
    <w:rsid w:val="00523FFE"/>
    <w:rsid w:val="00525B34"/>
    <w:rsid w:val="00525E5B"/>
    <w:rsid w:val="00526271"/>
    <w:rsid w:val="00527F93"/>
    <w:rsid w:val="00531E60"/>
    <w:rsid w:val="00533E38"/>
    <w:rsid w:val="005345A4"/>
    <w:rsid w:val="00534733"/>
    <w:rsid w:val="00534D2B"/>
    <w:rsid w:val="00534EFF"/>
    <w:rsid w:val="00536276"/>
    <w:rsid w:val="00536BA2"/>
    <w:rsid w:val="00541F2A"/>
    <w:rsid w:val="00542115"/>
    <w:rsid w:val="005427C3"/>
    <w:rsid w:val="00543AEA"/>
    <w:rsid w:val="00543B54"/>
    <w:rsid w:val="00544F05"/>
    <w:rsid w:val="00546B2A"/>
    <w:rsid w:val="005515C1"/>
    <w:rsid w:val="005555A8"/>
    <w:rsid w:val="005626FB"/>
    <w:rsid w:val="00564C6B"/>
    <w:rsid w:val="00565E24"/>
    <w:rsid w:val="005667B0"/>
    <w:rsid w:val="005670FD"/>
    <w:rsid w:val="00571378"/>
    <w:rsid w:val="00571DAF"/>
    <w:rsid w:val="00572DE6"/>
    <w:rsid w:val="0057305A"/>
    <w:rsid w:val="0057317D"/>
    <w:rsid w:val="00576835"/>
    <w:rsid w:val="00577B56"/>
    <w:rsid w:val="00581259"/>
    <w:rsid w:val="00582157"/>
    <w:rsid w:val="0058338F"/>
    <w:rsid w:val="00583840"/>
    <w:rsid w:val="00587A34"/>
    <w:rsid w:val="00590A1F"/>
    <w:rsid w:val="005913B5"/>
    <w:rsid w:val="00592515"/>
    <w:rsid w:val="00593039"/>
    <w:rsid w:val="00593B6F"/>
    <w:rsid w:val="00595215"/>
    <w:rsid w:val="00596700"/>
    <w:rsid w:val="00596AAC"/>
    <w:rsid w:val="0059729A"/>
    <w:rsid w:val="005A07F6"/>
    <w:rsid w:val="005A09B2"/>
    <w:rsid w:val="005A1DC0"/>
    <w:rsid w:val="005A2AB8"/>
    <w:rsid w:val="005A3E3E"/>
    <w:rsid w:val="005A4631"/>
    <w:rsid w:val="005A61EC"/>
    <w:rsid w:val="005A76BB"/>
    <w:rsid w:val="005A7980"/>
    <w:rsid w:val="005B3B7D"/>
    <w:rsid w:val="005B4D92"/>
    <w:rsid w:val="005B4F95"/>
    <w:rsid w:val="005B58AB"/>
    <w:rsid w:val="005B7F4C"/>
    <w:rsid w:val="005C3248"/>
    <w:rsid w:val="005C422C"/>
    <w:rsid w:val="005C5BB7"/>
    <w:rsid w:val="005C5ED1"/>
    <w:rsid w:val="005C6CD9"/>
    <w:rsid w:val="005C76EA"/>
    <w:rsid w:val="005D121A"/>
    <w:rsid w:val="005D1798"/>
    <w:rsid w:val="005D198F"/>
    <w:rsid w:val="005D3027"/>
    <w:rsid w:val="005D3B7A"/>
    <w:rsid w:val="005D3BB9"/>
    <w:rsid w:val="005D59A3"/>
    <w:rsid w:val="005E149F"/>
    <w:rsid w:val="005E1BB7"/>
    <w:rsid w:val="005E27E5"/>
    <w:rsid w:val="005E33FD"/>
    <w:rsid w:val="005E41B7"/>
    <w:rsid w:val="005E57D0"/>
    <w:rsid w:val="005E5F3D"/>
    <w:rsid w:val="005E70CE"/>
    <w:rsid w:val="005E7C58"/>
    <w:rsid w:val="005F075E"/>
    <w:rsid w:val="005F0B96"/>
    <w:rsid w:val="005F0BF5"/>
    <w:rsid w:val="005F29AF"/>
    <w:rsid w:val="005F60D0"/>
    <w:rsid w:val="006003E6"/>
    <w:rsid w:val="00603265"/>
    <w:rsid w:val="00603A61"/>
    <w:rsid w:val="00607847"/>
    <w:rsid w:val="00607AF0"/>
    <w:rsid w:val="0061148B"/>
    <w:rsid w:val="0061181D"/>
    <w:rsid w:val="00611CE0"/>
    <w:rsid w:val="00611EA9"/>
    <w:rsid w:val="00612A17"/>
    <w:rsid w:val="006133DC"/>
    <w:rsid w:val="0062015A"/>
    <w:rsid w:val="00623162"/>
    <w:rsid w:val="00623642"/>
    <w:rsid w:val="00624498"/>
    <w:rsid w:val="00624F5D"/>
    <w:rsid w:val="006252A1"/>
    <w:rsid w:val="006255CB"/>
    <w:rsid w:val="00626513"/>
    <w:rsid w:val="006269BA"/>
    <w:rsid w:val="00627D24"/>
    <w:rsid w:val="00632FFC"/>
    <w:rsid w:val="00633E59"/>
    <w:rsid w:val="00634B69"/>
    <w:rsid w:val="006379AD"/>
    <w:rsid w:val="006404AE"/>
    <w:rsid w:val="00644260"/>
    <w:rsid w:val="006456CC"/>
    <w:rsid w:val="00646A02"/>
    <w:rsid w:val="00650588"/>
    <w:rsid w:val="0065090C"/>
    <w:rsid w:val="00652142"/>
    <w:rsid w:val="0065267C"/>
    <w:rsid w:val="00653CDA"/>
    <w:rsid w:val="00655789"/>
    <w:rsid w:val="00656A2A"/>
    <w:rsid w:val="00656D66"/>
    <w:rsid w:val="00656FA0"/>
    <w:rsid w:val="00661952"/>
    <w:rsid w:val="00665CAD"/>
    <w:rsid w:val="00670C2F"/>
    <w:rsid w:val="006722BA"/>
    <w:rsid w:val="006725F7"/>
    <w:rsid w:val="00672C48"/>
    <w:rsid w:val="00673AA7"/>
    <w:rsid w:val="00673FBB"/>
    <w:rsid w:val="00674007"/>
    <w:rsid w:val="00674060"/>
    <w:rsid w:val="006778AA"/>
    <w:rsid w:val="00680423"/>
    <w:rsid w:val="006807F7"/>
    <w:rsid w:val="00681570"/>
    <w:rsid w:val="006835EA"/>
    <w:rsid w:val="006846E5"/>
    <w:rsid w:val="00685053"/>
    <w:rsid w:val="00685EF8"/>
    <w:rsid w:val="00691DA2"/>
    <w:rsid w:val="00691EB9"/>
    <w:rsid w:val="006922F4"/>
    <w:rsid w:val="00692A55"/>
    <w:rsid w:val="00692BE3"/>
    <w:rsid w:val="00693275"/>
    <w:rsid w:val="00694720"/>
    <w:rsid w:val="00697A7D"/>
    <w:rsid w:val="006A0F97"/>
    <w:rsid w:val="006A17F9"/>
    <w:rsid w:val="006A3BD6"/>
    <w:rsid w:val="006A4FA7"/>
    <w:rsid w:val="006A640F"/>
    <w:rsid w:val="006B0059"/>
    <w:rsid w:val="006B01AF"/>
    <w:rsid w:val="006B0A4B"/>
    <w:rsid w:val="006B1E2B"/>
    <w:rsid w:val="006B1F92"/>
    <w:rsid w:val="006B2039"/>
    <w:rsid w:val="006B35D5"/>
    <w:rsid w:val="006B3A09"/>
    <w:rsid w:val="006B44D5"/>
    <w:rsid w:val="006B7F3E"/>
    <w:rsid w:val="006C0E0F"/>
    <w:rsid w:val="006C35D6"/>
    <w:rsid w:val="006C4BD2"/>
    <w:rsid w:val="006C560B"/>
    <w:rsid w:val="006C5B02"/>
    <w:rsid w:val="006C6029"/>
    <w:rsid w:val="006C60DB"/>
    <w:rsid w:val="006D0873"/>
    <w:rsid w:val="006D14BC"/>
    <w:rsid w:val="006D1748"/>
    <w:rsid w:val="006D2F90"/>
    <w:rsid w:val="006D39E9"/>
    <w:rsid w:val="006D3AE9"/>
    <w:rsid w:val="006D4FFA"/>
    <w:rsid w:val="006D51B2"/>
    <w:rsid w:val="006E0DDE"/>
    <w:rsid w:val="006E1236"/>
    <w:rsid w:val="006E1B2E"/>
    <w:rsid w:val="006E2E72"/>
    <w:rsid w:val="006E5A83"/>
    <w:rsid w:val="006E5FC2"/>
    <w:rsid w:val="006F26D9"/>
    <w:rsid w:val="006F365E"/>
    <w:rsid w:val="006F4BEA"/>
    <w:rsid w:val="006F6B40"/>
    <w:rsid w:val="00700014"/>
    <w:rsid w:val="007007BF"/>
    <w:rsid w:val="00700A63"/>
    <w:rsid w:val="00701BD0"/>
    <w:rsid w:val="00703028"/>
    <w:rsid w:val="00703BD1"/>
    <w:rsid w:val="00706363"/>
    <w:rsid w:val="0071144A"/>
    <w:rsid w:val="00711619"/>
    <w:rsid w:val="007151AA"/>
    <w:rsid w:val="007166D0"/>
    <w:rsid w:val="0072000C"/>
    <w:rsid w:val="00720193"/>
    <w:rsid w:val="00721781"/>
    <w:rsid w:val="00722C71"/>
    <w:rsid w:val="00722F5E"/>
    <w:rsid w:val="00723450"/>
    <w:rsid w:val="00724324"/>
    <w:rsid w:val="00727AE9"/>
    <w:rsid w:val="00733089"/>
    <w:rsid w:val="00735EAC"/>
    <w:rsid w:val="00736533"/>
    <w:rsid w:val="00741779"/>
    <w:rsid w:val="007436F3"/>
    <w:rsid w:val="00743AD1"/>
    <w:rsid w:val="00745767"/>
    <w:rsid w:val="007472C0"/>
    <w:rsid w:val="00750088"/>
    <w:rsid w:val="00750C21"/>
    <w:rsid w:val="0075333A"/>
    <w:rsid w:val="00755039"/>
    <w:rsid w:val="0076117B"/>
    <w:rsid w:val="00766D6E"/>
    <w:rsid w:val="0077150D"/>
    <w:rsid w:val="0077171D"/>
    <w:rsid w:val="0077260A"/>
    <w:rsid w:val="00772ED1"/>
    <w:rsid w:val="007746AA"/>
    <w:rsid w:val="00777F23"/>
    <w:rsid w:val="0078084E"/>
    <w:rsid w:val="00780A7B"/>
    <w:rsid w:val="00781DDD"/>
    <w:rsid w:val="00781EB1"/>
    <w:rsid w:val="0078425A"/>
    <w:rsid w:val="00786491"/>
    <w:rsid w:val="00787ED4"/>
    <w:rsid w:val="007901E5"/>
    <w:rsid w:val="007909B5"/>
    <w:rsid w:val="00791D4A"/>
    <w:rsid w:val="00791E5E"/>
    <w:rsid w:val="007959D5"/>
    <w:rsid w:val="0079705A"/>
    <w:rsid w:val="00797367"/>
    <w:rsid w:val="00797D78"/>
    <w:rsid w:val="007A216A"/>
    <w:rsid w:val="007A3BFA"/>
    <w:rsid w:val="007A5138"/>
    <w:rsid w:val="007A55C0"/>
    <w:rsid w:val="007B0607"/>
    <w:rsid w:val="007B1384"/>
    <w:rsid w:val="007B1915"/>
    <w:rsid w:val="007B1E01"/>
    <w:rsid w:val="007B48E0"/>
    <w:rsid w:val="007B5130"/>
    <w:rsid w:val="007B6F21"/>
    <w:rsid w:val="007B7D4B"/>
    <w:rsid w:val="007C27A7"/>
    <w:rsid w:val="007C2D75"/>
    <w:rsid w:val="007C348F"/>
    <w:rsid w:val="007D04D6"/>
    <w:rsid w:val="007D1958"/>
    <w:rsid w:val="007D1DA9"/>
    <w:rsid w:val="007D4104"/>
    <w:rsid w:val="007D4967"/>
    <w:rsid w:val="007D4EF1"/>
    <w:rsid w:val="007D6ED3"/>
    <w:rsid w:val="007D7BD3"/>
    <w:rsid w:val="007D7E83"/>
    <w:rsid w:val="007E0F95"/>
    <w:rsid w:val="007E29C2"/>
    <w:rsid w:val="007E356C"/>
    <w:rsid w:val="007E7A44"/>
    <w:rsid w:val="007F0E35"/>
    <w:rsid w:val="007F2E06"/>
    <w:rsid w:val="007F3C98"/>
    <w:rsid w:val="007F7289"/>
    <w:rsid w:val="007F7896"/>
    <w:rsid w:val="007F797F"/>
    <w:rsid w:val="008014D1"/>
    <w:rsid w:val="00804359"/>
    <w:rsid w:val="0080492F"/>
    <w:rsid w:val="00805778"/>
    <w:rsid w:val="00807565"/>
    <w:rsid w:val="00812DCA"/>
    <w:rsid w:val="008175FD"/>
    <w:rsid w:val="00820A22"/>
    <w:rsid w:val="0082299F"/>
    <w:rsid w:val="00823C89"/>
    <w:rsid w:val="008258DB"/>
    <w:rsid w:val="00826B7E"/>
    <w:rsid w:val="008279F6"/>
    <w:rsid w:val="00832B95"/>
    <w:rsid w:val="00832CAC"/>
    <w:rsid w:val="008333C2"/>
    <w:rsid w:val="00836A56"/>
    <w:rsid w:val="008433E5"/>
    <w:rsid w:val="008434D8"/>
    <w:rsid w:val="00845942"/>
    <w:rsid w:val="00845DFD"/>
    <w:rsid w:val="008509AB"/>
    <w:rsid w:val="00854284"/>
    <w:rsid w:val="00854DA5"/>
    <w:rsid w:val="00855BD8"/>
    <w:rsid w:val="00856C51"/>
    <w:rsid w:val="00860D62"/>
    <w:rsid w:val="00861394"/>
    <w:rsid w:val="0086148B"/>
    <w:rsid w:val="00862C33"/>
    <w:rsid w:val="00864967"/>
    <w:rsid w:val="008649AD"/>
    <w:rsid w:val="00866A10"/>
    <w:rsid w:val="00866D33"/>
    <w:rsid w:val="0086723C"/>
    <w:rsid w:val="00867992"/>
    <w:rsid w:val="0087109D"/>
    <w:rsid w:val="00872E4E"/>
    <w:rsid w:val="00881C30"/>
    <w:rsid w:val="008852DC"/>
    <w:rsid w:val="00885C86"/>
    <w:rsid w:val="00887873"/>
    <w:rsid w:val="00891E9A"/>
    <w:rsid w:val="00893ABB"/>
    <w:rsid w:val="008A14EC"/>
    <w:rsid w:val="008A178C"/>
    <w:rsid w:val="008A18A4"/>
    <w:rsid w:val="008A1912"/>
    <w:rsid w:val="008A1E80"/>
    <w:rsid w:val="008A2B73"/>
    <w:rsid w:val="008A55C9"/>
    <w:rsid w:val="008A59EB"/>
    <w:rsid w:val="008A7710"/>
    <w:rsid w:val="008B0D93"/>
    <w:rsid w:val="008B3A39"/>
    <w:rsid w:val="008B3F63"/>
    <w:rsid w:val="008B5A36"/>
    <w:rsid w:val="008B6C4C"/>
    <w:rsid w:val="008B73C7"/>
    <w:rsid w:val="008C02D4"/>
    <w:rsid w:val="008C0B29"/>
    <w:rsid w:val="008C132A"/>
    <w:rsid w:val="008C13B4"/>
    <w:rsid w:val="008C1D3B"/>
    <w:rsid w:val="008C408D"/>
    <w:rsid w:val="008C67FE"/>
    <w:rsid w:val="008C69C8"/>
    <w:rsid w:val="008D39CD"/>
    <w:rsid w:val="008D5251"/>
    <w:rsid w:val="008D6FB6"/>
    <w:rsid w:val="008E133D"/>
    <w:rsid w:val="008E1D49"/>
    <w:rsid w:val="008E2341"/>
    <w:rsid w:val="008E27E3"/>
    <w:rsid w:val="008E2970"/>
    <w:rsid w:val="008E348C"/>
    <w:rsid w:val="008E7146"/>
    <w:rsid w:val="008F027C"/>
    <w:rsid w:val="008F5711"/>
    <w:rsid w:val="0090097C"/>
    <w:rsid w:val="00901B1C"/>
    <w:rsid w:val="00902470"/>
    <w:rsid w:val="0090453B"/>
    <w:rsid w:val="0090453F"/>
    <w:rsid w:val="009045AB"/>
    <w:rsid w:val="00905AE0"/>
    <w:rsid w:val="00907246"/>
    <w:rsid w:val="0092004D"/>
    <w:rsid w:val="0092162E"/>
    <w:rsid w:val="0092269B"/>
    <w:rsid w:val="00924B11"/>
    <w:rsid w:val="009254B7"/>
    <w:rsid w:val="00925EEB"/>
    <w:rsid w:val="00926478"/>
    <w:rsid w:val="00930E91"/>
    <w:rsid w:val="009349D0"/>
    <w:rsid w:val="00934DE7"/>
    <w:rsid w:val="00935403"/>
    <w:rsid w:val="0093666F"/>
    <w:rsid w:val="00940D4D"/>
    <w:rsid w:val="00940E42"/>
    <w:rsid w:val="00947294"/>
    <w:rsid w:val="009477A6"/>
    <w:rsid w:val="00947CF6"/>
    <w:rsid w:val="009505E3"/>
    <w:rsid w:val="009507EE"/>
    <w:rsid w:val="0095122D"/>
    <w:rsid w:val="00951393"/>
    <w:rsid w:val="009529AE"/>
    <w:rsid w:val="0095314E"/>
    <w:rsid w:val="00955175"/>
    <w:rsid w:val="00956383"/>
    <w:rsid w:val="00957E08"/>
    <w:rsid w:val="0096400A"/>
    <w:rsid w:val="00965322"/>
    <w:rsid w:val="00965A57"/>
    <w:rsid w:val="00966463"/>
    <w:rsid w:val="009666AB"/>
    <w:rsid w:val="00967357"/>
    <w:rsid w:val="0097351D"/>
    <w:rsid w:val="009735AE"/>
    <w:rsid w:val="009740FC"/>
    <w:rsid w:val="00974B81"/>
    <w:rsid w:val="009768AF"/>
    <w:rsid w:val="009810AD"/>
    <w:rsid w:val="00981241"/>
    <w:rsid w:val="009834F5"/>
    <w:rsid w:val="00983831"/>
    <w:rsid w:val="009839D2"/>
    <w:rsid w:val="00984AB6"/>
    <w:rsid w:val="00984F8C"/>
    <w:rsid w:val="00986B35"/>
    <w:rsid w:val="0099099A"/>
    <w:rsid w:val="00991CCD"/>
    <w:rsid w:val="00991E80"/>
    <w:rsid w:val="009934B3"/>
    <w:rsid w:val="00994862"/>
    <w:rsid w:val="00995E37"/>
    <w:rsid w:val="00995E9A"/>
    <w:rsid w:val="009A27CD"/>
    <w:rsid w:val="009A2867"/>
    <w:rsid w:val="009A2C6B"/>
    <w:rsid w:val="009A2FA9"/>
    <w:rsid w:val="009A7ADF"/>
    <w:rsid w:val="009B2803"/>
    <w:rsid w:val="009B2F46"/>
    <w:rsid w:val="009B426E"/>
    <w:rsid w:val="009B68EF"/>
    <w:rsid w:val="009B6B69"/>
    <w:rsid w:val="009C1633"/>
    <w:rsid w:val="009C258C"/>
    <w:rsid w:val="009C2A52"/>
    <w:rsid w:val="009C4CCA"/>
    <w:rsid w:val="009C7170"/>
    <w:rsid w:val="009D17BD"/>
    <w:rsid w:val="009D1FB3"/>
    <w:rsid w:val="009D206F"/>
    <w:rsid w:val="009D2182"/>
    <w:rsid w:val="009D36C6"/>
    <w:rsid w:val="009D5B3E"/>
    <w:rsid w:val="009D5FA5"/>
    <w:rsid w:val="009D5FD9"/>
    <w:rsid w:val="009D6940"/>
    <w:rsid w:val="009D69EF"/>
    <w:rsid w:val="009D6BDF"/>
    <w:rsid w:val="009E0753"/>
    <w:rsid w:val="009E24A7"/>
    <w:rsid w:val="009E5A65"/>
    <w:rsid w:val="009E7BF7"/>
    <w:rsid w:val="009F08F9"/>
    <w:rsid w:val="009F3278"/>
    <w:rsid w:val="009F3520"/>
    <w:rsid w:val="009F4FA9"/>
    <w:rsid w:val="009F7AA2"/>
    <w:rsid w:val="00A006D3"/>
    <w:rsid w:val="00A024CB"/>
    <w:rsid w:val="00A06D7D"/>
    <w:rsid w:val="00A07FAE"/>
    <w:rsid w:val="00A10D71"/>
    <w:rsid w:val="00A13ACA"/>
    <w:rsid w:val="00A146CA"/>
    <w:rsid w:val="00A16A23"/>
    <w:rsid w:val="00A1781C"/>
    <w:rsid w:val="00A17ED4"/>
    <w:rsid w:val="00A21F41"/>
    <w:rsid w:val="00A244AB"/>
    <w:rsid w:val="00A255F6"/>
    <w:rsid w:val="00A269B3"/>
    <w:rsid w:val="00A2752B"/>
    <w:rsid w:val="00A27FCF"/>
    <w:rsid w:val="00A30B5E"/>
    <w:rsid w:val="00A315ED"/>
    <w:rsid w:val="00A337D6"/>
    <w:rsid w:val="00A33AF4"/>
    <w:rsid w:val="00A3618F"/>
    <w:rsid w:val="00A4211D"/>
    <w:rsid w:val="00A425D4"/>
    <w:rsid w:val="00A429EE"/>
    <w:rsid w:val="00A43C8F"/>
    <w:rsid w:val="00A43F28"/>
    <w:rsid w:val="00A45E60"/>
    <w:rsid w:val="00A46409"/>
    <w:rsid w:val="00A46608"/>
    <w:rsid w:val="00A467F8"/>
    <w:rsid w:val="00A4687A"/>
    <w:rsid w:val="00A50D5C"/>
    <w:rsid w:val="00A50E65"/>
    <w:rsid w:val="00A51D77"/>
    <w:rsid w:val="00A56678"/>
    <w:rsid w:val="00A56EBF"/>
    <w:rsid w:val="00A57FDC"/>
    <w:rsid w:val="00A61A5F"/>
    <w:rsid w:val="00A650D8"/>
    <w:rsid w:val="00A6580E"/>
    <w:rsid w:val="00A65963"/>
    <w:rsid w:val="00A6665A"/>
    <w:rsid w:val="00A70F3A"/>
    <w:rsid w:val="00A7589A"/>
    <w:rsid w:val="00A7592F"/>
    <w:rsid w:val="00A7629A"/>
    <w:rsid w:val="00A76BEB"/>
    <w:rsid w:val="00A7786C"/>
    <w:rsid w:val="00A80EC9"/>
    <w:rsid w:val="00A83907"/>
    <w:rsid w:val="00A841E8"/>
    <w:rsid w:val="00A8479B"/>
    <w:rsid w:val="00A9284D"/>
    <w:rsid w:val="00A938BF"/>
    <w:rsid w:val="00A94BED"/>
    <w:rsid w:val="00A95FED"/>
    <w:rsid w:val="00A96016"/>
    <w:rsid w:val="00A961F3"/>
    <w:rsid w:val="00A9698F"/>
    <w:rsid w:val="00AA0A14"/>
    <w:rsid w:val="00AA0BDE"/>
    <w:rsid w:val="00AA1E1D"/>
    <w:rsid w:val="00AA35B5"/>
    <w:rsid w:val="00AA52A5"/>
    <w:rsid w:val="00AB0EF5"/>
    <w:rsid w:val="00AB286D"/>
    <w:rsid w:val="00AB69EE"/>
    <w:rsid w:val="00AC07E0"/>
    <w:rsid w:val="00AC1A50"/>
    <w:rsid w:val="00AC1C29"/>
    <w:rsid w:val="00AC35CF"/>
    <w:rsid w:val="00AC4C1B"/>
    <w:rsid w:val="00AC6609"/>
    <w:rsid w:val="00AC7DFC"/>
    <w:rsid w:val="00AD258E"/>
    <w:rsid w:val="00AD5F07"/>
    <w:rsid w:val="00AD60BE"/>
    <w:rsid w:val="00AD7E4E"/>
    <w:rsid w:val="00AE040B"/>
    <w:rsid w:val="00AE3989"/>
    <w:rsid w:val="00AE3A57"/>
    <w:rsid w:val="00AF1539"/>
    <w:rsid w:val="00AF1807"/>
    <w:rsid w:val="00AF3F9F"/>
    <w:rsid w:val="00AF4A1C"/>
    <w:rsid w:val="00AF4E2E"/>
    <w:rsid w:val="00AF6552"/>
    <w:rsid w:val="00AF6B50"/>
    <w:rsid w:val="00AF70FC"/>
    <w:rsid w:val="00AF7C17"/>
    <w:rsid w:val="00B0142F"/>
    <w:rsid w:val="00B01C3E"/>
    <w:rsid w:val="00B02281"/>
    <w:rsid w:val="00B0234F"/>
    <w:rsid w:val="00B02ABD"/>
    <w:rsid w:val="00B0331B"/>
    <w:rsid w:val="00B04F9A"/>
    <w:rsid w:val="00B05083"/>
    <w:rsid w:val="00B0640E"/>
    <w:rsid w:val="00B10AC5"/>
    <w:rsid w:val="00B15E13"/>
    <w:rsid w:val="00B21B9F"/>
    <w:rsid w:val="00B226A4"/>
    <w:rsid w:val="00B22DBE"/>
    <w:rsid w:val="00B234E8"/>
    <w:rsid w:val="00B25671"/>
    <w:rsid w:val="00B25CD1"/>
    <w:rsid w:val="00B26840"/>
    <w:rsid w:val="00B26D87"/>
    <w:rsid w:val="00B27E61"/>
    <w:rsid w:val="00B313C0"/>
    <w:rsid w:val="00B32744"/>
    <w:rsid w:val="00B336F8"/>
    <w:rsid w:val="00B361C6"/>
    <w:rsid w:val="00B36B52"/>
    <w:rsid w:val="00B40337"/>
    <w:rsid w:val="00B41C2C"/>
    <w:rsid w:val="00B44FC3"/>
    <w:rsid w:val="00B46AED"/>
    <w:rsid w:val="00B46E3B"/>
    <w:rsid w:val="00B46E5D"/>
    <w:rsid w:val="00B47DA5"/>
    <w:rsid w:val="00B504C6"/>
    <w:rsid w:val="00B5115D"/>
    <w:rsid w:val="00B51B84"/>
    <w:rsid w:val="00B51BF1"/>
    <w:rsid w:val="00B51F0A"/>
    <w:rsid w:val="00B52D49"/>
    <w:rsid w:val="00B52F8C"/>
    <w:rsid w:val="00B547FB"/>
    <w:rsid w:val="00B551EE"/>
    <w:rsid w:val="00B571FA"/>
    <w:rsid w:val="00B617BB"/>
    <w:rsid w:val="00B62B4C"/>
    <w:rsid w:val="00B63765"/>
    <w:rsid w:val="00B65186"/>
    <w:rsid w:val="00B706BB"/>
    <w:rsid w:val="00B7169B"/>
    <w:rsid w:val="00B72259"/>
    <w:rsid w:val="00B75E34"/>
    <w:rsid w:val="00B76C8A"/>
    <w:rsid w:val="00B804A1"/>
    <w:rsid w:val="00B83111"/>
    <w:rsid w:val="00B8510C"/>
    <w:rsid w:val="00B905DB"/>
    <w:rsid w:val="00B90760"/>
    <w:rsid w:val="00B91DD8"/>
    <w:rsid w:val="00B9291A"/>
    <w:rsid w:val="00B94CE8"/>
    <w:rsid w:val="00B95A8C"/>
    <w:rsid w:val="00B973CF"/>
    <w:rsid w:val="00BA3B12"/>
    <w:rsid w:val="00BA42C6"/>
    <w:rsid w:val="00BA4690"/>
    <w:rsid w:val="00BA4812"/>
    <w:rsid w:val="00BA59C5"/>
    <w:rsid w:val="00BA76CE"/>
    <w:rsid w:val="00BB2FD0"/>
    <w:rsid w:val="00BB37C8"/>
    <w:rsid w:val="00BC1061"/>
    <w:rsid w:val="00BC35B0"/>
    <w:rsid w:val="00BC3680"/>
    <w:rsid w:val="00BC498C"/>
    <w:rsid w:val="00BC614D"/>
    <w:rsid w:val="00BC7D3A"/>
    <w:rsid w:val="00BD00AB"/>
    <w:rsid w:val="00BD0EED"/>
    <w:rsid w:val="00BD5041"/>
    <w:rsid w:val="00BD621C"/>
    <w:rsid w:val="00BD738E"/>
    <w:rsid w:val="00BE1732"/>
    <w:rsid w:val="00BE1F39"/>
    <w:rsid w:val="00BE5406"/>
    <w:rsid w:val="00BE669D"/>
    <w:rsid w:val="00BE7443"/>
    <w:rsid w:val="00BF1235"/>
    <w:rsid w:val="00BF14C2"/>
    <w:rsid w:val="00BF1855"/>
    <w:rsid w:val="00BF2358"/>
    <w:rsid w:val="00BF25D4"/>
    <w:rsid w:val="00BF3763"/>
    <w:rsid w:val="00BF3BD8"/>
    <w:rsid w:val="00BF4810"/>
    <w:rsid w:val="00BF5952"/>
    <w:rsid w:val="00BF5CD3"/>
    <w:rsid w:val="00BF67CF"/>
    <w:rsid w:val="00C02F38"/>
    <w:rsid w:val="00C055C7"/>
    <w:rsid w:val="00C056DF"/>
    <w:rsid w:val="00C05C17"/>
    <w:rsid w:val="00C060A6"/>
    <w:rsid w:val="00C0779C"/>
    <w:rsid w:val="00C10097"/>
    <w:rsid w:val="00C11096"/>
    <w:rsid w:val="00C114F2"/>
    <w:rsid w:val="00C12B73"/>
    <w:rsid w:val="00C12D79"/>
    <w:rsid w:val="00C1317F"/>
    <w:rsid w:val="00C1443C"/>
    <w:rsid w:val="00C2327E"/>
    <w:rsid w:val="00C23C10"/>
    <w:rsid w:val="00C24D6A"/>
    <w:rsid w:val="00C30741"/>
    <w:rsid w:val="00C30B38"/>
    <w:rsid w:val="00C318B2"/>
    <w:rsid w:val="00C31CE9"/>
    <w:rsid w:val="00C329DD"/>
    <w:rsid w:val="00C32DBC"/>
    <w:rsid w:val="00C32FC7"/>
    <w:rsid w:val="00C338BC"/>
    <w:rsid w:val="00C339ED"/>
    <w:rsid w:val="00C34130"/>
    <w:rsid w:val="00C3482D"/>
    <w:rsid w:val="00C35208"/>
    <w:rsid w:val="00C4205F"/>
    <w:rsid w:val="00C4496F"/>
    <w:rsid w:val="00C44EBF"/>
    <w:rsid w:val="00C45333"/>
    <w:rsid w:val="00C53043"/>
    <w:rsid w:val="00C570A7"/>
    <w:rsid w:val="00C62CCD"/>
    <w:rsid w:val="00C631B6"/>
    <w:rsid w:val="00C642E1"/>
    <w:rsid w:val="00C65AA5"/>
    <w:rsid w:val="00C66B54"/>
    <w:rsid w:val="00C679D0"/>
    <w:rsid w:val="00C7211B"/>
    <w:rsid w:val="00C7457D"/>
    <w:rsid w:val="00C75B52"/>
    <w:rsid w:val="00C7774D"/>
    <w:rsid w:val="00C81CD3"/>
    <w:rsid w:val="00C82C51"/>
    <w:rsid w:val="00C82D9C"/>
    <w:rsid w:val="00C83C29"/>
    <w:rsid w:val="00C91B8B"/>
    <w:rsid w:val="00C92C3A"/>
    <w:rsid w:val="00C93E96"/>
    <w:rsid w:val="00C94F4F"/>
    <w:rsid w:val="00C959D6"/>
    <w:rsid w:val="00CA186F"/>
    <w:rsid w:val="00CA27F6"/>
    <w:rsid w:val="00CA5456"/>
    <w:rsid w:val="00CB2BA4"/>
    <w:rsid w:val="00CB6E09"/>
    <w:rsid w:val="00CC0706"/>
    <w:rsid w:val="00CC19FB"/>
    <w:rsid w:val="00CC3251"/>
    <w:rsid w:val="00CC330C"/>
    <w:rsid w:val="00CC4000"/>
    <w:rsid w:val="00CC5DF3"/>
    <w:rsid w:val="00CC5E2E"/>
    <w:rsid w:val="00CC73E9"/>
    <w:rsid w:val="00CD5742"/>
    <w:rsid w:val="00CD6763"/>
    <w:rsid w:val="00CD6E7D"/>
    <w:rsid w:val="00CE046A"/>
    <w:rsid w:val="00CE14C4"/>
    <w:rsid w:val="00CE41F5"/>
    <w:rsid w:val="00CE4827"/>
    <w:rsid w:val="00CE5362"/>
    <w:rsid w:val="00CE6BC2"/>
    <w:rsid w:val="00CF0505"/>
    <w:rsid w:val="00CF0B00"/>
    <w:rsid w:val="00CF10EE"/>
    <w:rsid w:val="00CF48F4"/>
    <w:rsid w:val="00CF7B31"/>
    <w:rsid w:val="00D01602"/>
    <w:rsid w:val="00D01721"/>
    <w:rsid w:val="00D02A8B"/>
    <w:rsid w:val="00D0303A"/>
    <w:rsid w:val="00D074F7"/>
    <w:rsid w:val="00D1177F"/>
    <w:rsid w:val="00D13143"/>
    <w:rsid w:val="00D137F0"/>
    <w:rsid w:val="00D1450D"/>
    <w:rsid w:val="00D15ECA"/>
    <w:rsid w:val="00D17678"/>
    <w:rsid w:val="00D202E0"/>
    <w:rsid w:val="00D2116F"/>
    <w:rsid w:val="00D23018"/>
    <w:rsid w:val="00D235A9"/>
    <w:rsid w:val="00D2395A"/>
    <w:rsid w:val="00D25E16"/>
    <w:rsid w:val="00D2665D"/>
    <w:rsid w:val="00D26965"/>
    <w:rsid w:val="00D33262"/>
    <w:rsid w:val="00D33A45"/>
    <w:rsid w:val="00D36344"/>
    <w:rsid w:val="00D37A9A"/>
    <w:rsid w:val="00D434AF"/>
    <w:rsid w:val="00D44565"/>
    <w:rsid w:val="00D44DB8"/>
    <w:rsid w:val="00D4595E"/>
    <w:rsid w:val="00D46B0E"/>
    <w:rsid w:val="00D47B57"/>
    <w:rsid w:val="00D47F06"/>
    <w:rsid w:val="00D500DE"/>
    <w:rsid w:val="00D50AD4"/>
    <w:rsid w:val="00D50BBD"/>
    <w:rsid w:val="00D52E96"/>
    <w:rsid w:val="00D53426"/>
    <w:rsid w:val="00D54D78"/>
    <w:rsid w:val="00D54DB8"/>
    <w:rsid w:val="00D57601"/>
    <w:rsid w:val="00D5760F"/>
    <w:rsid w:val="00D62F9D"/>
    <w:rsid w:val="00D636AA"/>
    <w:rsid w:val="00D6492E"/>
    <w:rsid w:val="00D673D5"/>
    <w:rsid w:val="00D71783"/>
    <w:rsid w:val="00D72D9D"/>
    <w:rsid w:val="00D73656"/>
    <w:rsid w:val="00D73FBB"/>
    <w:rsid w:val="00D752C7"/>
    <w:rsid w:val="00D75C33"/>
    <w:rsid w:val="00D834A0"/>
    <w:rsid w:val="00D838FC"/>
    <w:rsid w:val="00D846CF"/>
    <w:rsid w:val="00D863A0"/>
    <w:rsid w:val="00D87628"/>
    <w:rsid w:val="00D87D47"/>
    <w:rsid w:val="00D90BEE"/>
    <w:rsid w:val="00D91A6D"/>
    <w:rsid w:val="00D921DB"/>
    <w:rsid w:val="00D92B84"/>
    <w:rsid w:val="00D932AA"/>
    <w:rsid w:val="00D93F76"/>
    <w:rsid w:val="00D94596"/>
    <w:rsid w:val="00D956FF"/>
    <w:rsid w:val="00D95BF8"/>
    <w:rsid w:val="00D978E6"/>
    <w:rsid w:val="00DA14D1"/>
    <w:rsid w:val="00DA1B8B"/>
    <w:rsid w:val="00DA6A16"/>
    <w:rsid w:val="00DB15F5"/>
    <w:rsid w:val="00DB237D"/>
    <w:rsid w:val="00DB2892"/>
    <w:rsid w:val="00DB5ACC"/>
    <w:rsid w:val="00DB5E5E"/>
    <w:rsid w:val="00DB6371"/>
    <w:rsid w:val="00DC0A30"/>
    <w:rsid w:val="00DC0FF4"/>
    <w:rsid w:val="00DC2010"/>
    <w:rsid w:val="00DC2F0B"/>
    <w:rsid w:val="00DC2F85"/>
    <w:rsid w:val="00DC3D64"/>
    <w:rsid w:val="00DD2DFA"/>
    <w:rsid w:val="00DD4D16"/>
    <w:rsid w:val="00DD6B32"/>
    <w:rsid w:val="00DD6C7D"/>
    <w:rsid w:val="00DE0C90"/>
    <w:rsid w:val="00DE3C0C"/>
    <w:rsid w:val="00DE4FB7"/>
    <w:rsid w:val="00DE638E"/>
    <w:rsid w:val="00DE6EFA"/>
    <w:rsid w:val="00DE712F"/>
    <w:rsid w:val="00DF2A41"/>
    <w:rsid w:val="00DF2D19"/>
    <w:rsid w:val="00DF3723"/>
    <w:rsid w:val="00DF42E9"/>
    <w:rsid w:val="00DF5D89"/>
    <w:rsid w:val="00E00841"/>
    <w:rsid w:val="00E04603"/>
    <w:rsid w:val="00E10509"/>
    <w:rsid w:val="00E10A5D"/>
    <w:rsid w:val="00E10C88"/>
    <w:rsid w:val="00E10D84"/>
    <w:rsid w:val="00E113F5"/>
    <w:rsid w:val="00E11449"/>
    <w:rsid w:val="00E14B86"/>
    <w:rsid w:val="00E16347"/>
    <w:rsid w:val="00E21F3D"/>
    <w:rsid w:val="00E22F37"/>
    <w:rsid w:val="00E243E0"/>
    <w:rsid w:val="00E27400"/>
    <w:rsid w:val="00E310EE"/>
    <w:rsid w:val="00E32CD9"/>
    <w:rsid w:val="00E33E2B"/>
    <w:rsid w:val="00E34500"/>
    <w:rsid w:val="00E34B9B"/>
    <w:rsid w:val="00E362E5"/>
    <w:rsid w:val="00E377A1"/>
    <w:rsid w:val="00E402C9"/>
    <w:rsid w:val="00E40E85"/>
    <w:rsid w:val="00E424C6"/>
    <w:rsid w:val="00E42ACB"/>
    <w:rsid w:val="00E43FF0"/>
    <w:rsid w:val="00E50184"/>
    <w:rsid w:val="00E50965"/>
    <w:rsid w:val="00E534F3"/>
    <w:rsid w:val="00E5465C"/>
    <w:rsid w:val="00E64836"/>
    <w:rsid w:val="00E64E2E"/>
    <w:rsid w:val="00E653BD"/>
    <w:rsid w:val="00E65B12"/>
    <w:rsid w:val="00E6667E"/>
    <w:rsid w:val="00E7166F"/>
    <w:rsid w:val="00E740C5"/>
    <w:rsid w:val="00E75FDC"/>
    <w:rsid w:val="00E801D2"/>
    <w:rsid w:val="00E802D1"/>
    <w:rsid w:val="00E82A7E"/>
    <w:rsid w:val="00E84530"/>
    <w:rsid w:val="00E845F5"/>
    <w:rsid w:val="00E84992"/>
    <w:rsid w:val="00E85ADC"/>
    <w:rsid w:val="00E85C3B"/>
    <w:rsid w:val="00E87AEA"/>
    <w:rsid w:val="00E9232C"/>
    <w:rsid w:val="00E92728"/>
    <w:rsid w:val="00E92C43"/>
    <w:rsid w:val="00E93261"/>
    <w:rsid w:val="00E93BC1"/>
    <w:rsid w:val="00EA06EF"/>
    <w:rsid w:val="00EA0A49"/>
    <w:rsid w:val="00EA2CA4"/>
    <w:rsid w:val="00EA2D57"/>
    <w:rsid w:val="00EA53DB"/>
    <w:rsid w:val="00EA5534"/>
    <w:rsid w:val="00EB02DF"/>
    <w:rsid w:val="00EB08DA"/>
    <w:rsid w:val="00EB0BDB"/>
    <w:rsid w:val="00EB0DEA"/>
    <w:rsid w:val="00EB2F04"/>
    <w:rsid w:val="00EB496B"/>
    <w:rsid w:val="00EB70F5"/>
    <w:rsid w:val="00EB7D9A"/>
    <w:rsid w:val="00EB7E09"/>
    <w:rsid w:val="00EC174D"/>
    <w:rsid w:val="00EC195C"/>
    <w:rsid w:val="00EC233C"/>
    <w:rsid w:val="00EC34C6"/>
    <w:rsid w:val="00EC49A0"/>
    <w:rsid w:val="00EC6998"/>
    <w:rsid w:val="00ED13E7"/>
    <w:rsid w:val="00ED37A8"/>
    <w:rsid w:val="00ED7086"/>
    <w:rsid w:val="00ED774E"/>
    <w:rsid w:val="00ED7998"/>
    <w:rsid w:val="00EE1789"/>
    <w:rsid w:val="00EE2B6D"/>
    <w:rsid w:val="00EE3508"/>
    <w:rsid w:val="00EE3DC3"/>
    <w:rsid w:val="00EE4E1A"/>
    <w:rsid w:val="00EF2E6B"/>
    <w:rsid w:val="00EF46B8"/>
    <w:rsid w:val="00EF6119"/>
    <w:rsid w:val="00EF66E2"/>
    <w:rsid w:val="00EF6D93"/>
    <w:rsid w:val="00F027D2"/>
    <w:rsid w:val="00F06DBC"/>
    <w:rsid w:val="00F06F63"/>
    <w:rsid w:val="00F0795F"/>
    <w:rsid w:val="00F12374"/>
    <w:rsid w:val="00F1295A"/>
    <w:rsid w:val="00F13142"/>
    <w:rsid w:val="00F135BB"/>
    <w:rsid w:val="00F13E59"/>
    <w:rsid w:val="00F144B8"/>
    <w:rsid w:val="00F14C5A"/>
    <w:rsid w:val="00F154A8"/>
    <w:rsid w:val="00F15F02"/>
    <w:rsid w:val="00F20066"/>
    <w:rsid w:val="00F22A98"/>
    <w:rsid w:val="00F234F9"/>
    <w:rsid w:val="00F2539A"/>
    <w:rsid w:val="00F26FAF"/>
    <w:rsid w:val="00F30EFE"/>
    <w:rsid w:val="00F31DBB"/>
    <w:rsid w:val="00F32946"/>
    <w:rsid w:val="00F32E49"/>
    <w:rsid w:val="00F330C5"/>
    <w:rsid w:val="00F33E0A"/>
    <w:rsid w:val="00F345CB"/>
    <w:rsid w:val="00F34BA7"/>
    <w:rsid w:val="00F36832"/>
    <w:rsid w:val="00F3753D"/>
    <w:rsid w:val="00F37841"/>
    <w:rsid w:val="00F42E66"/>
    <w:rsid w:val="00F43202"/>
    <w:rsid w:val="00F4440C"/>
    <w:rsid w:val="00F4526E"/>
    <w:rsid w:val="00F45953"/>
    <w:rsid w:val="00F4708F"/>
    <w:rsid w:val="00F4750E"/>
    <w:rsid w:val="00F47AEB"/>
    <w:rsid w:val="00F47F52"/>
    <w:rsid w:val="00F510F8"/>
    <w:rsid w:val="00F52D6B"/>
    <w:rsid w:val="00F54DC3"/>
    <w:rsid w:val="00F55A53"/>
    <w:rsid w:val="00F56D57"/>
    <w:rsid w:val="00F57852"/>
    <w:rsid w:val="00F61255"/>
    <w:rsid w:val="00F639D8"/>
    <w:rsid w:val="00F64AB9"/>
    <w:rsid w:val="00F64B21"/>
    <w:rsid w:val="00F64E11"/>
    <w:rsid w:val="00F661D6"/>
    <w:rsid w:val="00F67245"/>
    <w:rsid w:val="00F70264"/>
    <w:rsid w:val="00F7034D"/>
    <w:rsid w:val="00F706B0"/>
    <w:rsid w:val="00F7335F"/>
    <w:rsid w:val="00F754EC"/>
    <w:rsid w:val="00F76352"/>
    <w:rsid w:val="00F76E43"/>
    <w:rsid w:val="00F77942"/>
    <w:rsid w:val="00F779CA"/>
    <w:rsid w:val="00F81AF3"/>
    <w:rsid w:val="00F839C3"/>
    <w:rsid w:val="00F84F47"/>
    <w:rsid w:val="00F85DA9"/>
    <w:rsid w:val="00F8662C"/>
    <w:rsid w:val="00F90BAB"/>
    <w:rsid w:val="00F910C8"/>
    <w:rsid w:val="00F920F7"/>
    <w:rsid w:val="00F926A6"/>
    <w:rsid w:val="00F9346D"/>
    <w:rsid w:val="00F9395D"/>
    <w:rsid w:val="00F95885"/>
    <w:rsid w:val="00F973A1"/>
    <w:rsid w:val="00F97598"/>
    <w:rsid w:val="00F97E7F"/>
    <w:rsid w:val="00FA00C4"/>
    <w:rsid w:val="00FA0F6B"/>
    <w:rsid w:val="00FA150F"/>
    <w:rsid w:val="00FA2AE9"/>
    <w:rsid w:val="00FA5262"/>
    <w:rsid w:val="00FA5A18"/>
    <w:rsid w:val="00FA69FB"/>
    <w:rsid w:val="00FA7F81"/>
    <w:rsid w:val="00FB1D0E"/>
    <w:rsid w:val="00FB4096"/>
    <w:rsid w:val="00FB5074"/>
    <w:rsid w:val="00FB6F89"/>
    <w:rsid w:val="00FB7874"/>
    <w:rsid w:val="00FB7CE4"/>
    <w:rsid w:val="00FC1887"/>
    <w:rsid w:val="00FC2437"/>
    <w:rsid w:val="00FC2A53"/>
    <w:rsid w:val="00FC31A5"/>
    <w:rsid w:val="00FC3D49"/>
    <w:rsid w:val="00FC7F9B"/>
    <w:rsid w:val="00FD010B"/>
    <w:rsid w:val="00FD05AD"/>
    <w:rsid w:val="00FD351C"/>
    <w:rsid w:val="00FD3AD4"/>
    <w:rsid w:val="00FE0374"/>
    <w:rsid w:val="00FE10F3"/>
    <w:rsid w:val="00FF02E6"/>
    <w:rsid w:val="00FF18E5"/>
    <w:rsid w:val="00FF1B84"/>
    <w:rsid w:val="00FF3AC3"/>
    <w:rsid w:val="00FF4DC2"/>
    <w:rsid w:val="00FF52DC"/>
    <w:rsid w:val="00FF5815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E114"/>
  <w15:docId w15:val="{CF6F3718-A561-44F2-AFBC-C3271D88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4D"/>
    <w:pPr>
      <w:spacing w:after="0" w:line="24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544F0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1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41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2A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22A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F22A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F22A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F0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41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C1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48B"/>
    <w:pPr>
      <w:ind w:left="720"/>
      <w:contextualSpacing/>
    </w:pPr>
  </w:style>
  <w:style w:type="paragraph" w:styleId="a6">
    <w:name w:val="No Spacing"/>
    <w:link w:val="a7"/>
    <w:uiPriority w:val="1"/>
    <w:qFormat/>
    <w:rsid w:val="00BC498C"/>
    <w:pPr>
      <w:tabs>
        <w:tab w:val="center" w:pos="6974"/>
      </w:tabs>
      <w:spacing w:after="0" w:line="240" w:lineRule="auto"/>
    </w:pPr>
    <w:rPr>
      <w:noProof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22A98"/>
    <w:rPr>
      <w:noProof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CA186F"/>
    <w:p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192277"/>
    <w:rPr>
      <w:color w:val="0000FF" w:themeColor="hyperlink"/>
      <w:u w:val="single"/>
    </w:rPr>
  </w:style>
  <w:style w:type="paragraph" w:customStyle="1" w:styleId="ConsPlusNormal">
    <w:name w:val="ConsPlusNormal"/>
    <w:rsid w:val="004D1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056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56DF"/>
  </w:style>
  <w:style w:type="paragraph" w:styleId="ab">
    <w:name w:val="footer"/>
    <w:basedOn w:val="a"/>
    <w:link w:val="ac"/>
    <w:uiPriority w:val="99"/>
    <w:unhideWhenUsed/>
    <w:rsid w:val="00C056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56DF"/>
  </w:style>
  <w:style w:type="character" w:styleId="ad">
    <w:name w:val="annotation reference"/>
    <w:basedOn w:val="a0"/>
    <w:uiPriority w:val="99"/>
    <w:semiHidden/>
    <w:unhideWhenUsed/>
    <w:rsid w:val="00EB70F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B70F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B70F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0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70F5"/>
    <w:rPr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8E348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E348C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4F757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3376F7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46E3B"/>
    <w:pPr>
      <w:tabs>
        <w:tab w:val="left" w:pos="567"/>
        <w:tab w:val="left" w:pos="1100"/>
        <w:tab w:val="right" w:leader="dot" w:pos="9628"/>
      </w:tabs>
      <w:spacing w:after="100"/>
      <w:ind w:left="567" w:firstLine="0"/>
    </w:pPr>
    <w:rPr>
      <w:rFonts w:ascii="Times New Roman" w:hAnsi="Times New Roman" w:cs="Times New Roman"/>
      <w:noProof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rsid w:val="00F22A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22A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F22A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F22A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2A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2A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customStyle="1" w:styleId="12">
    <w:name w:val="МЮ ЗАГОЛОВОК 1"/>
    <w:basedOn w:val="1"/>
    <w:link w:val="13"/>
    <w:rsid w:val="00F22A98"/>
    <w:pPr>
      <w:keepNext/>
      <w:tabs>
        <w:tab w:val="left" w:pos="851"/>
      </w:tabs>
      <w:spacing w:before="240" w:after="60"/>
      <w:jc w:val="both"/>
    </w:pPr>
    <w:rPr>
      <w:rFonts w:eastAsia="Times New Roman" w:cs="Times New Roman"/>
      <w:kern w:val="32"/>
      <w:sz w:val="28"/>
      <w:szCs w:val="32"/>
    </w:rPr>
  </w:style>
  <w:style w:type="character" w:customStyle="1" w:styleId="13">
    <w:name w:val="МЮ ЗАГОЛОВОК 1 Знак"/>
    <w:link w:val="12"/>
    <w:locked/>
    <w:rsid w:val="00F22A98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110">
    <w:name w:val="МЮ ЗАГОЛОВОК 1.1."/>
    <w:basedOn w:val="2"/>
    <w:link w:val="111"/>
    <w:rsid w:val="00F22A98"/>
    <w:pPr>
      <w:keepNext w:val="0"/>
      <w:keepLines w:val="0"/>
      <w:pBdr>
        <w:bottom w:val="single" w:sz="8" w:space="1" w:color="4F81BD" w:themeColor="accent1"/>
      </w:pBdr>
      <w:tabs>
        <w:tab w:val="left" w:pos="851"/>
      </w:tabs>
      <w:spacing w:before="240" w:after="60" w:line="360" w:lineRule="auto"/>
      <w:ind w:firstLine="0"/>
    </w:pPr>
    <w:rPr>
      <w:rFonts w:eastAsia="Times New Roman" w:cs="Times New Roman"/>
      <w:b w:val="0"/>
      <w:i/>
      <w:color w:val="365F91" w:themeColor="accent1" w:themeShade="BF"/>
      <w:sz w:val="24"/>
      <w:szCs w:val="24"/>
    </w:rPr>
  </w:style>
  <w:style w:type="character" w:customStyle="1" w:styleId="111">
    <w:name w:val="МЮ ЗАГОЛОВОК 1.1. Знак"/>
    <w:link w:val="110"/>
    <w:locked/>
    <w:rsid w:val="00F22A98"/>
    <w:rPr>
      <w:rFonts w:asciiTheme="majorHAnsi" w:eastAsia="Times New Roman" w:hAnsiTheme="majorHAnsi" w:cs="Times New Roman"/>
      <w:bCs/>
      <w:i/>
      <w:color w:val="365F91" w:themeColor="accent1" w:themeShade="BF"/>
      <w:sz w:val="24"/>
      <w:szCs w:val="24"/>
    </w:rPr>
  </w:style>
  <w:style w:type="character" w:customStyle="1" w:styleId="af6">
    <w:name w:val="Заголовок Знак"/>
    <w:basedOn w:val="a0"/>
    <w:link w:val="af7"/>
    <w:uiPriority w:val="10"/>
    <w:rsid w:val="00F22A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7">
    <w:name w:val="Title"/>
    <w:basedOn w:val="a"/>
    <w:next w:val="a"/>
    <w:link w:val="af6"/>
    <w:uiPriority w:val="10"/>
    <w:qFormat/>
    <w:rsid w:val="00F22A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8">
    <w:name w:val="Подзаголовок Знак"/>
    <w:basedOn w:val="a0"/>
    <w:link w:val="af9"/>
    <w:uiPriority w:val="11"/>
    <w:rsid w:val="00F22A98"/>
    <w:rPr>
      <w:i/>
      <w:iCs/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F22A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F22A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2">
    <w:name w:val="Quote"/>
    <w:basedOn w:val="a"/>
    <w:next w:val="a"/>
    <w:link w:val="21"/>
    <w:uiPriority w:val="29"/>
    <w:qFormat/>
    <w:rsid w:val="00F22A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a">
    <w:name w:val="Выделенная цитата Знак"/>
    <w:basedOn w:val="a0"/>
    <w:link w:val="afb"/>
    <w:uiPriority w:val="30"/>
    <w:rsid w:val="00F22A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paragraph" w:styleId="afb">
    <w:name w:val="Intense Quote"/>
    <w:basedOn w:val="a"/>
    <w:next w:val="a"/>
    <w:link w:val="afa"/>
    <w:uiPriority w:val="30"/>
    <w:qFormat/>
    <w:rsid w:val="00F22A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paragraph" w:styleId="afc">
    <w:name w:val="caption"/>
    <w:basedOn w:val="a"/>
    <w:next w:val="a"/>
    <w:uiPriority w:val="35"/>
    <w:unhideWhenUsed/>
    <w:qFormat/>
    <w:rsid w:val="0057305A"/>
    <w:rPr>
      <w:b/>
      <w:bCs/>
      <w:sz w:val="18"/>
      <w:szCs w:val="18"/>
    </w:rPr>
  </w:style>
  <w:style w:type="character" w:styleId="afd">
    <w:name w:val="Strong"/>
    <w:basedOn w:val="a0"/>
    <w:uiPriority w:val="22"/>
    <w:qFormat/>
    <w:rsid w:val="0057305A"/>
    <w:rPr>
      <w:b/>
      <w:bCs/>
      <w:spacing w:val="0"/>
    </w:rPr>
  </w:style>
  <w:style w:type="character" w:styleId="afe">
    <w:name w:val="Emphasis"/>
    <w:uiPriority w:val="20"/>
    <w:qFormat/>
    <w:rsid w:val="0057305A"/>
    <w:rPr>
      <w:b/>
      <w:bCs/>
      <w:i/>
      <w:iCs/>
      <w:color w:val="5A5A5A" w:themeColor="text1" w:themeTint="A5"/>
    </w:rPr>
  </w:style>
  <w:style w:type="character" w:styleId="aff">
    <w:name w:val="Subtle Emphasis"/>
    <w:uiPriority w:val="19"/>
    <w:qFormat/>
    <w:rsid w:val="0057305A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57305A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57305A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57305A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57305A"/>
    <w:rPr>
      <w:rFonts w:asciiTheme="majorHAnsi" w:eastAsiaTheme="majorEastAsia" w:hAnsiTheme="majorHAnsi" w:cstheme="majorBidi"/>
      <w:b/>
      <w:bCs/>
      <w:i/>
      <w:iCs/>
      <w:color w:val="auto"/>
    </w:rPr>
  </w:style>
  <w:style w:type="numbering" w:customStyle="1" w:styleId="14">
    <w:name w:val="Нет списка1"/>
    <w:next w:val="a2"/>
    <w:uiPriority w:val="99"/>
    <w:semiHidden/>
    <w:unhideWhenUsed/>
    <w:rsid w:val="0057305A"/>
  </w:style>
  <w:style w:type="table" w:styleId="aff4">
    <w:name w:val="Table Grid"/>
    <w:basedOn w:val="a1"/>
    <w:uiPriority w:val="59"/>
    <w:rsid w:val="005730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57305A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ff5">
    <w:name w:val="Основной текст_"/>
    <w:basedOn w:val="a0"/>
    <w:link w:val="23"/>
    <w:rsid w:val="001428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1428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1428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142811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15">
    <w:name w:val="Основной текст1"/>
    <w:basedOn w:val="aff5"/>
    <w:rsid w:val="001428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f5"/>
    <w:rsid w:val="00142811"/>
    <w:pPr>
      <w:shd w:val="clear" w:color="auto" w:fill="FFFFFF"/>
      <w:spacing w:line="312" w:lineRule="exact"/>
      <w:ind w:hanging="22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rsid w:val="00142811"/>
    <w:pPr>
      <w:shd w:val="clear" w:color="auto" w:fill="FFFFFF"/>
      <w:spacing w:before="1260" w:after="480" w:line="302" w:lineRule="exact"/>
      <w:ind w:firstLine="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Основной текст (2)"/>
    <w:basedOn w:val="a"/>
    <w:link w:val="26"/>
    <w:rsid w:val="00142811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28">
    <w:name w:val="toc 2"/>
    <w:basedOn w:val="a"/>
    <w:next w:val="a"/>
    <w:autoRedefine/>
    <w:uiPriority w:val="39"/>
    <w:unhideWhenUsed/>
    <w:rsid w:val="008C0B29"/>
    <w:pPr>
      <w:spacing w:after="100"/>
      <w:ind w:left="220"/>
    </w:pPr>
  </w:style>
  <w:style w:type="paragraph" w:styleId="aff6">
    <w:name w:val="endnote text"/>
    <w:basedOn w:val="a"/>
    <w:link w:val="aff7"/>
    <w:uiPriority w:val="99"/>
    <w:semiHidden/>
    <w:unhideWhenUsed/>
    <w:rsid w:val="00461ADD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461ADD"/>
    <w:rPr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461ADD"/>
    <w:rPr>
      <w:vertAlign w:val="superscript"/>
    </w:rPr>
  </w:style>
  <w:style w:type="paragraph" w:styleId="aff9">
    <w:name w:val="footnote text"/>
    <w:basedOn w:val="a"/>
    <w:link w:val="affa"/>
    <w:uiPriority w:val="99"/>
    <w:semiHidden/>
    <w:unhideWhenUsed/>
    <w:rsid w:val="00461AD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sid w:val="00461ADD"/>
    <w:rPr>
      <w:sz w:val="20"/>
      <w:szCs w:val="20"/>
    </w:rPr>
  </w:style>
  <w:style w:type="character" w:styleId="affb">
    <w:name w:val="footnote reference"/>
    <w:basedOn w:val="a0"/>
    <w:uiPriority w:val="99"/>
    <w:semiHidden/>
    <w:unhideWhenUsed/>
    <w:rsid w:val="00461ADD"/>
    <w:rPr>
      <w:vertAlign w:val="superscript"/>
    </w:rPr>
  </w:style>
  <w:style w:type="character" w:customStyle="1" w:styleId="auto-matches">
    <w:name w:val="auto-matches"/>
    <w:basedOn w:val="a0"/>
    <w:rsid w:val="00FE10F3"/>
  </w:style>
  <w:style w:type="paragraph" w:customStyle="1" w:styleId="makeword">
    <w:name w:val="makeword"/>
    <w:basedOn w:val="a"/>
    <w:rsid w:val="00450421"/>
    <w:pPr>
      <w:spacing w:before="100" w:beforeAutospacing="1" w:after="136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435BF"/>
    <w:rPr>
      <w:b/>
      <w:bCs/>
      <w:i/>
      <w:iCs/>
      <w:color w:val="FF0000"/>
    </w:rPr>
  </w:style>
  <w:style w:type="paragraph" w:customStyle="1" w:styleId="ConsPlusNonformat">
    <w:name w:val="ConsPlusNonformat"/>
    <w:rsid w:val="00167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7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7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70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70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70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c">
    <w:name w:val="FollowedHyperlink"/>
    <w:basedOn w:val="a0"/>
    <w:uiPriority w:val="99"/>
    <w:semiHidden/>
    <w:unhideWhenUsed/>
    <w:rsid w:val="00EA53DB"/>
    <w:rPr>
      <w:color w:val="1155CC"/>
      <w:u w:val="single"/>
    </w:rPr>
  </w:style>
  <w:style w:type="paragraph" w:customStyle="1" w:styleId="msonormal0">
    <w:name w:val="msonormal"/>
    <w:basedOn w:val="a"/>
    <w:rsid w:val="00EA53D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EA53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EA53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EA53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EA53DB"/>
    <w:pPr>
      <w:pBdr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EA53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EA53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EA53DB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rsid w:val="00EA53DB"/>
    <w:pPr>
      <w:shd w:val="clear" w:color="000000" w:fill="FFFFFF"/>
      <w:spacing w:before="100" w:beforeAutospacing="1" w:after="100" w:afterAutospacing="1"/>
      <w:ind w:firstLine="0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EA53D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EA53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EA53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2">
    <w:name w:val="xl82"/>
    <w:basedOn w:val="a"/>
    <w:rsid w:val="00EA53D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EA53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7">
    <w:name w:val="xl87"/>
    <w:basedOn w:val="a"/>
    <w:rsid w:val="00EA53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EA53D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EA53D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EA53DB"/>
    <w:pPr>
      <w:pBdr>
        <w:left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EA53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EA53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EA53D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EA53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EA53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EA53DB"/>
    <w:pPr>
      <w:pBdr>
        <w:top w:val="single" w:sz="4" w:space="0" w:color="000000"/>
        <w:bottom w:val="single" w:sz="4" w:space="0" w:color="000000"/>
      </w:pBdr>
      <w:shd w:val="clear" w:color="FFF2CC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7">
    <w:name w:val="xl97"/>
    <w:basedOn w:val="a"/>
    <w:rsid w:val="00EA53DB"/>
    <w:pPr>
      <w:pBdr>
        <w:left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EA53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EA53D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0">
    <w:name w:val="xl100"/>
    <w:basedOn w:val="a"/>
    <w:rsid w:val="00EA53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EA53D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EA53D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EA53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d">
    <w:name w:val="Стандартный"/>
    <w:basedOn w:val="a"/>
    <w:rsid w:val="00674007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A6DC24C4A4E2B997F64779DCC154812BB84123E34EE0C99ECCB5FFC53558FCAEF0526EE45A6979EBEA10A4CC30C414B34A5D047F0F55A435H6n3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DC24C4A4E2B997F64779DCC154812BB8412FE142EAC99ECCB5FFC53558FCAEF0526EE45A6979EBEA10A4CC30C414B34A5D047F0F55A435H6n3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A6DC24C4A4E2B997F64779DCC154812BB84921E347EAC99ECCB5FFC53558FCAEF0526EE45A6979EBEA10A4CC30C414B34A5D047F0F55A435H6n3H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C24C4A4E2B997F64779DCC154812BB84921E344E2C99ECCB5FFC53558FCAEF0526EE45A6979EBEA10A4CC30C414B34A5D047F0F55A435H6n3H" TargetMode="External"/><Relationship Id="rId20" Type="http://schemas.openxmlformats.org/officeDocument/2006/relationships/hyperlink" Target="consultantplus://offline/ref=A6DC24C4A4E2B997F64779DCC154812BB8412FE141E0C99ECCB5FFC53558FCAEF0526EE45A6979EBEA10A4CC30C414B34A5D047F0F55A435H6n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DC24C4A4E2B997F64779DCC154812BB84921E143EBC99ECCB5FFC53558FCAEF0526EE45A6979EBEA10A4CC30C414B34A5D047F0F55A435H6n3H" TargetMode="External"/><Relationship Id="rId23" Type="http://schemas.openxmlformats.org/officeDocument/2006/relationships/hyperlink" Target="http://base.garant.ru/12180897/639cb47850bec590e6d5a82ddcf398c8/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A6DC24C4A4E2B997F64779DCC154812BB8412FE142E5C99ECCB5FFC53558FCAEF0526EE45A6979EBEA10A4CC30C414B34A5D047F0F55A435H6n3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A6DC24C4A4E2B997F64779DCC154812BB84921E347EBC99ECCB5FFC53558FCAEF0526EE45A6979EBEA10A4CC30C414B34A5D047F0F55A435H6n3H" TargetMode="External"/><Relationship Id="rId22" Type="http://schemas.openxmlformats.org/officeDocument/2006/relationships/hyperlink" Target="http://base.garant.ru/12181735/f7ee959fd36b5699076b35abf4f52c5c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96121-C2CF-4380-9D26-0CB21205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23151</Words>
  <Characters>131963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Gost</Company>
  <LinksUpToDate>false</LinksUpToDate>
  <CharactersWithSpaces>154805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Наталья С. Кабанова</cp:lastModifiedBy>
  <cp:revision>13</cp:revision>
  <cp:lastPrinted>2024-12-25T06:38:00Z</cp:lastPrinted>
  <dcterms:created xsi:type="dcterms:W3CDTF">2024-12-11T10:11:00Z</dcterms:created>
  <dcterms:modified xsi:type="dcterms:W3CDTF">2025-02-20T07:48:00Z</dcterms:modified>
</cp:coreProperties>
</file>